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45" w:rsidRDefault="002E0F45" w:rsidP="000F029B">
      <w:pPr>
        <w:shd w:val="clear" w:color="auto" w:fill="FFFFFF"/>
        <w:spacing w:after="0" w:line="240" w:lineRule="auto"/>
        <w:jc w:val="center"/>
        <w:rPr>
          <w:rFonts w:ascii="Times New Roman" w:eastAsia="Times New Roman" w:hAnsi="Times New Roman" w:cs="Times New Roman"/>
          <w:b/>
          <w:bCs/>
          <w:color w:val="22272F"/>
          <w:sz w:val="18"/>
          <w:szCs w:val="18"/>
        </w:rPr>
      </w:pPr>
      <w:r>
        <w:rPr>
          <w:rFonts w:ascii="Times New Roman" w:eastAsia="Times New Roman" w:hAnsi="Times New Roman" w:cs="Times New Roman"/>
          <w:b/>
          <w:bCs/>
          <w:noProof/>
          <w:color w:val="22272F"/>
          <w:sz w:val="18"/>
          <w:szCs w:val="18"/>
        </w:rPr>
        <w:drawing>
          <wp:inline distT="0" distB="0" distL="0" distR="0">
            <wp:extent cx="5940425" cy="8395225"/>
            <wp:effectExtent l="19050" t="0" r="317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8395225"/>
                    </a:xfrm>
                    <a:prstGeom prst="rect">
                      <a:avLst/>
                    </a:prstGeom>
                    <a:noFill/>
                    <a:ln w="9525">
                      <a:noFill/>
                      <a:miter lim="800000"/>
                      <a:headEnd/>
                      <a:tailEnd/>
                    </a:ln>
                  </pic:spPr>
                </pic:pic>
              </a:graphicData>
            </a:graphic>
          </wp:inline>
        </w:drawing>
      </w:r>
    </w:p>
    <w:p w:rsidR="002E0F45" w:rsidRDefault="002E0F45" w:rsidP="000F029B">
      <w:pPr>
        <w:shd w:val="clear" w:color="auto" w:fill="FFFFFF"/>
        <w:spacing w:after="0" w:line="240" w:lineRule="auto"/>
        <w:jc w:val="center"/>
        <w:rPr>
          <w:rFonts w:ascii="Times New Roman" w:eastAsia="Times New Roman" w:hAnsi="Times New Roman" w:cs="Times New Roman"/>
          <w:b/>
          <w:bCs/>
          <w:color w:val="22272F"/>
          <w:sz w:val="18"/>
          <w:szCs w:val="18"/>
        </w:rPr>
      </w:pPr>
    </w:p>
    <w:p w:rsidR="002E0F45" w:rsidRDefault="002E0F45" w:rsidP="000F029B">
      <w:pPr>
        <w:shd w:val="clear" w:color="auto" w:fill="FFFFFF"/>
        <w:spacing w:after="0" w:line="240" w:lineRule="auto"/>
        <w:jc w:val="center"/>
        <w:rPr>
          <w:rFonts w:ascii="Times New Roman" w:eastAsia="Times New Roman" w:hAnsi="Times New Roman" w:cs="Times New Roman"/>
          <w:b/>
          <w:bCs/>
          <w:color w:val="22272F"/>
          <w:sz w:val="18"/>
          <w:szCs w:val="18"/>
        </w:rPr>
      </w:pPr>
    </w:p>
    <w:p w:rsidR="002E0F45" w:rsidRDefault="002E0F45" w:rsidP="000F029B">
      <w:pPr>
        <w:shd w:val="clear" w:color="auto" w:fill="FFFFFF"/>
        <w:spacing w:after="0" w:line="240" w:lineRule="auto"/>
        <w:jc w:val="center"/>
        <w:rPr>
          <w:rFonts w:ascii="Times New Roman" w:eastAsia="Times New Roman" w:hAnsi="Times New Roman" w:cs="Times New Roman"/>
          <w:b/>
          <w:bCs/>
          <w:color w:val="22272F"/>
          <w:sz w:val="18"/>
          <w:szCs w:val="18"/>
        </w:rPr>
      </w:pPr>
    </w:p>
    <w:p w:rsidR="002E0F45" w:rsidRDefault="002E0F45" w:rsidP="000F029B">
      <w:pPr>
        <w:shd w:val="clear" w:color="auto" w:fill="FFFFFF"/>
        <w:spacing w:after="0" w:line="240" w:lineRule="auto"/>
        <w:jc w:val="center"/>
        <w:rPr>
          <w:rFonts w:ascii="Times New Roman" w:eastAsia="Times New Roman" w:hAnsi="Times New Roman" w:cs="Times New Roman"/>
          <w:b/>
          <w:bCs/>
          <w:color w:val="22272F"/>
          <w:sz w:val="18"/>
          <w:szCs w:val="18"/>
        </w:rPr>
      </w:pPr>
    </w:p>
    <w:p w:rsidR="002E0F45" w:rsidRDefault="002E0F45" w:rsidP="000F029B">
      <w:pPr>
        <w:shd w:val="clear" w:color="auto" w:fill="FFFFFF"/>
        <w:spacing w:after="0" w:line="240" w:lineRule="auto"/>
        <w:jc w:val="center"/>
        <w:rPr>
          <w:rFonts w:ascii="Times New Roman" w:eastAsia="Times New Roman" w:hAnsi="Times New Roman" w:cs="Times New Roman"/>
          <w:b/>
          <w:bCs/>
          <w:color w:val="22272F"/>
          <w:sz w:val="18"/>
          <w:szCs w:val="18"/>
        </w:rPr>
      </w:pPr>
    </w:p>
    <w:p w:rsidR="000F029B" w:rsidRPr="000F029B" w:rsidRDefault="002E0F45" w:rsidP="000F029B">
      <w:pPr>
        <w:shd w:val="clear" w:color="auto" w:fill="FFFFFF"/>
        <w:spacing w:after="0" w:line="240" w:lineRule="auto"/>
        <w:jc w:val="center"/>
        <w:rPr>
          <w:rFonts w:ascii="Times New Roman" w:eastAsia="Times New Roman" w:hAnsi="Times New Roman" w:cs="Times New Roman"/>
          <w:b/>
          <w:bCs/>
          <w:color w:val="22272F"/>
          <w:sz w:val="18"/>
          <w:szCs w:val="18"/>
        </w:rPr>
      </w:pPr>
      <w:r>
        <w:rPr>
          <w:rFonts w:ascii="Times New Roman" w:eastAsia="Times New Roman" w:hAnsi="Times New Roman" w:cs="Times New Roman"/>
          <w:b/>
          <w:bCs/>
          <w:color w:val="22272F"/>
          <w:sz w:val="18"/>
          <w:szCs w:val="18"/>
        </w:rPr>
        <w:lastRenderedPageBreak/>
        <w:t>Рабочая</w:t>
      </w:r>
      <w:r w:rsidR="000F029B" w:rsidRPr="000F029B">
        <w:rPr>
          <w:rFonts w:ascii="Times New Roman" w:eastAsia="Times New Roman" w:hAnsi="Times New Roman" w:cs="Times New Roman"/>
          <w:b/>
          <w:bCs/>
          <w:color w:val="22272F"/>
          <w:sz w:val="18"/>
          <w:szCs w:val="18"/>
        </w:rPr>
        <w:t xml:space="preserve"> программа</w:t>
      </w:r>
      <w:r w:rsidR="000F029B" w:rsidRPr="000F029B">
        <w:rPr>
          <w:rFonts w:ascii="Times New Roman" w:eastAsia="Times New Roman" w:hAnsi="Times New Roman" w:cs="Times New Roman"/>
          <w:b/>
          <w:bCs/>
          <w:color w:val="22272F"/>
          <w:sz w:val="18"/>
          <w:szCs w:val="18"/>
        </w:rPr>
        <w:br/>
        <w:t>профессиональной подготовки водителей транспортных средств категории "А"</w:t>
      </w:r>
      <w:r w:rsidR="000F029B" w:rsidRPr="000F029B">
        <w:rPr>
          <w:rFonts w:ascii="Times New Roman" w:eastAsia="Times New Roman" w:hAnsi="Times New Roman" w:cs="Times New Roman"/>
          <w:b/>
          <w:bCs/>
          <w:color w:val="22272F"/>
          <w:sz w:val="18"/>
          <w:szCs w:val="18"/>
        </w:rPr>
        <w:br/>
        <w:t>(утв. </w:t>
      </w:r>
      <w:hyperlink r:id="rId5" w:history="1">
        <w:r w:rsidR="000F029B" w:rsidRPr="000F029B">
          <w:rPr>
            <w:rFonts w:ascii="Times New Roman" w:eastAsia="Times New Roman" w:hAnsi="Times New Roman" w:cs="Times New Roman"/>
            <w:b/>
            <w:bCs/>
            <w:color w:val="3272C0"/>
            <w:sz w:val="18"/>
            <w:szCs w:val="18"/>
            <w:u w:val="single"/>
          </w:rPr>
          <w:t>приказом</w:t>
        </w:r>
      </w:hyperlink>
      <w:r w:rsidR="000F029B" w:rsidRPr="000F029B">
        <w:rPr>
          <w:rFonts w:ascii="Times New Roman" w:eastAsia="Times New Roman" w:hAnsi="Times New Roman" w:cs="Times New Roman"/>
          <w:b/>
          <w:bCs/>
          <w:color w:val="22272F"/>
          <w:sz w:val="18"/>
          <w:szCs w:val="18"/>
        </w:rPr>
        <w:t> Министерства образования и науки РФ от 26 декабря 2013 г. N 1408)</w:t>
      </w:r>
    </w:p>
    <w:p w:rsidR="000F029B" w:rsidRPr="000F029B" w:rsidRDefault="000F029B" w:rsidP="000F029B">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18"/>
          <w:szCs w:val="18"/>
        </w:rPr>
      </w:pPr>
      <w:r w:rsidRPr="000F029B">
        <w:rPr>
          <w:rFonts w:ascii="Times New Roman" w:eastAsia="Times New Roman" w:hAnsi="Times New Roman" w:cs="Times New Roman"/>
          <w:b/>
          <w:bCs/>
          <w:color w:val="3272C0"/>
          <w:sz w:val="18"/>
          <w:szCs w:val="18"/>
        </w:rPr>
        <w:t xml:space="preserve">С изменениями и дополнениями </w:t>
      </w:r>
      <w:proofErr w:type="gramStart"/>
      <w:r w:rsidRPr="000F029B">
        <w:rPr>
          <w:rFonts w:ascii="Times New Roman" w:eastAsia="Times New Roman" w:hAnsi="Times New Roman" w:cs="Times New Roman"/>
          <w:b/>
          <w:bCs/>
          <w:color w:val="3272C0"/>
          <w:sz w:val="18"/>
          <w:szCs w:val="18"/>
        </w:rPr>
        <w:t>от</w:t>
      </w:r>
      <w:proofErr w:type="gramEnd"/>
      <w:r w:rsidRPr="000F029B">
        <w:rPr>
          <w:rFonts w:ascii="Times New Roman" w:eastAsia="Times New Roman" w:hAnsi="Times New Roman" w:cs="Times New Roman"/>
          <w:b/>
          <w:bCs/>
          <w:color w:val="3272C0"/>
          <w:sz w:val="18"/>
          <w:szCs w:val="18"/>
        </w:rPr>
        <w:t>:</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19 октября 2017 г.</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I. Пояснительная записка</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2E0F45" w:rsidP="000F029B">
      <w:pPr>
        <w:shd w:val="clear" w:color="auto" w:fill="FFFFFF"/>
        <w:spacing w:after="0" w:line="240" w:lineRule="auto"/>
        <w:rPr>
          <w:rFonts w:ascii="Times New Roman" w:eastAsia="Times New Roman" w:hAnsi="Times New Roman" w:cs="Times New Roman"/>
          <w:color w:val="464C55"/>
          <w:sz w:val="18"/>
          <w:szCs w:val="18"/>
        </w:rPr>
      </w:pPr>
      <w:proofErr w:type="gramStart"/>
      <w:r>
        <w:rPr>
          <w:rFonts w:ascii="Times New Roman" w:eastAsia="Times New Roman" w:hAnsi="Times New Roman" w:cs="Times New Roman"/>
          <w:color w:val="464C55"/>
          <w:sz w:val="18"/>
          <w:szCs w:val="18"/>
        </w:rPr>
        <w:t>Рабочая</w:t>
      </w:r>
      <w:r w:rsidR="000F029B" w:rsidRPr="000F029B">
        <w:rPr>
          <w:rFonts w:ascii="Times New Roman" w:eastAsia="Times New Roman" w:hAnsi="Times New Roman" w:cs="Times New Roman"/>
          <w:color w:val="464C55"/>
          <w:sz w:val="18"/>
          <w:szCs w:val="18"/>
        </w:rPr>
        <w:t xml:space="preserve"> программа профессиональной подготовки водителей транспортных средств категории "А" (далее - </w:t>
      </w:r>
      <w:r>
        <w:rPr>
          <w:rFonts w:ascii="Times New Roman" w:eastAsia="Times New Roman" w:hAnsi="Times New Roman" w:cs="Times New Roman"/>
          <w:color w:val="464C55"/>
          <w:sz w:val="18"/>
          <w:szCs w:val="18"/>
        </w:rPr>
        <w:t>Рабочая</w:t>
      </w:r>
      <w:r w:rsidR="000F029B" w:rsidRPr="000F029B">
        <w:rPr>
          <w:rFonts w:ascii="Times New Roman" w:eastAsia="Times New Roman" w:hAnsi="Times New Roman" w:cs="Times New Roman"/>
          <w:color w:val="464C55"/>
          <w:sz w:val="18"/>
          <w:szCs w:val="18"/>
        </w:rPr>
        <w:t xml:space="preserve"> программа) разработана в соответствии с требованиями </w:t>
      </w:r>
      <w:hyperlink r:id="rId6" w:history="1">
        <w:r w:rsidR="000F029B" w:rsidRPr="000F029B">
          <w:rPr>
            <w:rFonts w:ascii="Times New Roman" w:eastAsia="Times New Roman" w:hAnsi="Times New Roman" w:cs="Times New Roman"/>
            <w:color w:val="3272C0"/>
            <w:sz w:val="18"/>
            <w:szCs w:val="18"/>
            <w:u w:val="single"/>
          </w:rPr>
          <w:t>Федерального закона</w:t>
        </w:r>
      </w:hyperlink>
      <w:r w:rsidR="000F029B" w:rsidRPr="000F029B">
        <w:rPr>
          <w:rFonts w:ascii="Times New Roman" w:eastAsia="Times New Roman" w:hAnsi="Times New Roman" w:cs="Times New Roman"/>
          <w:color w:val="464C55"/>
          <w:sz w:val="18"/>
          <w:szCs w:val="18"/>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0F029B" w:rsidRPr="000F029B">
        <w:rPr>
          <w:rFonts w:ascii="Times New Roman" w:eastAsia="Times New Roman" w:hAnsi="Times New Roman" w:cs="Times New Roman"/>
          <w:color w:val="464C55"/>
          <w:sz w:val="18"/>
          <w:szCs w:val="18"/>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7" w:history="1">
        <w:r w:rsidR="000F029B" w:rsidRPr="000F029B">
          <w:rPr>
            <w:rFonts w:ascii="Times New Roman" w:eastAsia="Times New Roman" w:hAnsi="Times New Roman" w:cs="Times New Roman"/>
            <w:color w:val="3272C0"/>
            <w:sz w:val="18"/>
            <w:szCs w:val="18"/>
            <w:u w:val="single"/>
          </w:rPr>
          <w:t>Федерального закона</w:t>
        </w:r>
      </w:hyperlink>
      <w:r w:rsidR="000F029B" w:rsidRPr="000F029B">
        <w:rPr>
          <w:rFonts w:ascii="Times New Roman" w:eastAsia="Times New Roman" w:hAnsi="Times New Roman" w:cs="Times New Roman"/>
          <w:color w:val="464C55"/>
          <w:sz w:val="18"/>
          <w:szCs w:val="18"/>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0F029B" w:rsidRPr="000F029B">
        <w:rPr>
          <w:rFonts w:ascii="Times New Roman" w:eastAsia="Times New Roman" w:hAnsi="Times New Roman" w:cs="Times New Roman"/>
          <w:color w:val="464C55"/>
          <w:sz w:val="18"/>
          <w:szCs w:val="18"/>
        </w:rPr>
        <w:t>N 48, ст. 6165), на основании </w:t>
      </w:r>
      <w:hyperlink r:id="rId8" w:anchor="block_1000" w:history="1">
        <w:r w:rsidR="000F029B" w:rsidRPr="000F029B">
          <w:rPr>
            <w:rFonts w:ascii="Times New Roman" w:eastAsia="Times New Roman" w:hAnsi="Times New Roman" w:cs="Times New Roman"/>
            <w:color w:val="3272C0"/>
            <w:sz w:val="18"/>
            <w:szCs w:val="18"/>
            <w:u w:val="single"/>
          </w:rPr>
          <w:t>Правил</w:t>
        </w:r>
      </w:hyperlink>
      <w:r w:rsidR="000F029B" w:rsidRPr="000F029B">
        <w:rPr>
          <w:rFonts w:ascii="Times New Roman" w:eastAsia="Times New Roman" w:hAnsi="Times New Roman" w:cs="Times New Roman"/>
          <w:color w:val="464C55"/>
          <w:sz w:val="18"/>
          <w:szCs w:val="18"/>
        </w:rPr>
        <w:t>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9" w:history="1">
        <w:r w:rsidR="000F029B" w:rsidRPr="000F029B">
          <w:rPr>
            <w:rFonts w:ascii="Times New Roman" w:eastAsia="Times New Roman" w:hAnsi="Times New Roman" w:cs="Times New Roman"/>
            <w:color w:val="3272C0"/>
            <w:sz w:val="18"/>
            <w:szCs w:val="18"/>
            <w:u w:val="single"/>
          </w:rPr>
          <w:t>постановлением</w:t>
        </w:r>
      </w:hyperlink>
      <w:r w:rsidR="000F029B" w:rsidRPr="000F029B">
        <w:rPr>
          <w:rFonts w:ascii="Times New Roman" w:eastAsia="Times New Roman" w:hAnsi="Times New Roman" w:cs="Times New Roman"/>
          <w:color w:val="464C55"/>
          <w:sz w:val="18"/>
          <w:szCs w:val="18"/>
        </w:rPr>
        <w:t> Правительства Российской Федерации от 1 ноября 2013 г. N 980 (Собрание законодательства Российской Федерации, 2013, N 45, ст. 5816), </w:t>
      </w:r>
      <w:hyperlink r:id="rId10" w:anchor="block_1000" w:history="1">
        <w:r w:rsidR="000F029B" w:rsidRPr="000F029B">
          <w:rPr>
            <w:rFonts w:ascii="Times New Roman" w:eastAsia="Times New Roman" w:hAnsi="Times New Roman" w:cs="Times New Roman"/>
            <w:color w:val="3272C0"/>
            <w:sz w:val="18"/>
            <w:szCs w:val="18"/>
            <w:u w:val="single"/>
          </w:rPr>
          <w:t>Порядка</w:t>
        </w:r>
      </w:hyperlink>
      <w:r w:rsidR="000F029B" w:rsidRPr="000F029B">
        <w:rPr>
          <w:rFonts w:ascii="Times New Roman" w:eastAsia="Times New Roman" w:hAnsi="Times New Roman" w:cs="Times New Roman"/>
          <w:color w:val="464C55"/>
          <w:sz w:val="18"/>
          <w:szCs w:val="18"/>
        </w:rPr>
        <w:t> организации и осуществления образовательной деятельности по основным программам профессионального обучения, утвержденного </w:t>
      </w:r>
      <w:hyperlink r:id="rId11" w:history="1">
        <w:r w:rsidR="000F029B" w:rsidRPr="000F029B">
          <w:rPr>
            <w:rFonts w:ascii="Times New Roman" w:eastAsia="Times New Roman" w:hAnsi="Times New Roman" w:cs="Times New Roman"/>
            <w:color w:val="3272C0"/>
            <w:sz w:val="18"/>
            <w:szCs w:val="18"/>
            <w:u w:val="single"/>
          </w:rPr>
          <w:t>приказом</w:t>
        </w:r>
      </w:hyperlink>
      <w:r w:rsidR="000F029B" w:rsidRPr="000F029B">
        <w:rPr>
          <w:rFonts w:ascii="Times New Roman" w:eastAsia="Times New Roman" w:hAnsi="Times New Roman" w:cs="Times New Roman"/>
          <w:color w:val="464C55"/>
          <w:sz w:val="18"/>
          <w:szCs w:val="18"/>
        </w:rPr>
        <w:t> Министерства образования и науки Российской Федерации от</w:t>
      </w:r>
      <w:proofErr w:type="gramEnd"/>
      <w:r w:rsidR="000F029B" w:rsidRPr="000F029B">
        <w:rPr>
          <w:rFonts w:ascii="Times New Roman" w:eastAsia="Times New Roman" w:hAnsi="Times New Roman" w:cs="Times New Roman"/>
          <w:color w:val="464C55"/>
          <w:sz w:val="18"/>
          <w:szCs w:val="18"/>
        </w:rPr>
        <w:t xml:space="preserve"> 18 апреля 2013 г. N 292 (зарегистрирован Министерством юстиции Российской Федерации 15 мая 2013 г., регистрационный N 28395), с изменением, внесенным </w:t>
      </w:r>
      <w:hyperlink r:id="rId12" w:history="1">
        <w:r w:rsidR="000F029B" w:rsidRPr="000F029B">
          <w:rPr>
            <w:rFonts w:ascii="Times New Roman" w:eastAsia="Times New Roman" w:hAnsi="Times New Roman" w:cs="Times New Roman"/>
            <w:color w:val="3272C0"/>
            <w:sz w:val="18"/>
            <w:szCs w:val="18"/>
            <w:u w:val="single"/>
          </w:rPr>
          <w:t>приказом</w:t>
        </w:r>
      </w:hyperlink>
      <w:r w:rsidR="000F029B" w:rsidRPr="000F029B">
        <w:rPr>
          <w:rFonts w:ascii="Times New Roman" w:eastAsia="Times New Roman" w:hAnsi="Times New Roman" w:cs="Times New Roman"/>
          <w:color w:val="464C55"/>
          <w:sz w:val="18"/>
          <w:szCs w:val="18"/>
        </w:rPr>
        <w:t>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Содержание Примерной программы представлено пояснительной запиской, </w:t>
      </w:r>
      <w:hyperlink r:id="rId13" w:anchor="block_1002" w:history="1">
        <w:r w:rsidRPr="000F029B">
          <w:rPr>
            <w:rFonts w:ascii="Times New Roman" w:eastAsia="Times New Roman" w:hAnsi="Times New Roman" w:cs="Times New Roman"/>
            <w:color w:val="3272C0"/>
            <w:sz w:val="18"/>
            <w:szCs w:val="18"/>
            <w:u w:val="single"/>
          </w:rPr>
          <w:t>примерным учебным планом</w:t>
        </w:r>
      </w:hyperlink>
      <w:r w:rsidRPr="000F029B">
        <w:rPr>
          <w:rFonts w:ascii="Times New Roman" w:eastAsia="Times New Roman" w:hAnsi="Times New Roman" w:cs="Times New Roman"/>
          <w:color w:val="464C55"/>
          <w:sz w:val="18"/>
          <w:szCs w:val="18"/>
        </w:rPr>
        <w:t>, </w:t>
      </w:r>
      <w:hyperlink r:id="rId14" w:anchor="block_1003" w:history="1">
        <w:r w:rsidRPr="000F029B">
          <w:rPr>
            <w:rFonts w:ascii="Times New Roman" w:eastAsia="Times New Roman" w:hAnsi="Times New Roman" w:cs="Times New Roman"/>
            <w:color w:val="3272C0"/>
            <w:sz w:val="18"/>
            <w:szCs w:val="18"/>
            <w:u w:val="single"/>
          </w:rPr>
          <w:t>примерными рабочими программами</w:t>
        </w:r>
      </w:hyperlink>
      <w:r w:rsidRPr="000F029B">
        <w:rPr>
          <w:rFonts w:ascii="Times New Roman" w:eastAsia="Times New Roman" w:hAnsi="Times New Roman" w:cs="Times New Roman"/>
          <w:color w:val="464C55"/>
          <w:sz w:val="18"/>
          <w:szCs w:val="18"/>
        </w:rPr>
        <w:t> учебных предметов, </w:t>
      </w:r>
      <w:hyperlink r:id="rId15" w:anchor="block_1004" w:history="1">
        <w:r w:rsidRPr="000F029B">
          <w:rPr>
            <w:rFonts w:ascii="Times New Roman" w:eastAsia="Times New Roman" w:hAnsi="Times New Roman" w:cs="Times New Roman"/>
            <w:color w:val="3272C0"/>
            <w:sz w:val="18"/>
            <w:szCs w:val="18"/>
            <w:u w:val="single"/>
          </w:rPr>
          <w:t>планируемыми результатами</w:t>
        </w:r>
      </w:hyperlink>
      <w:r w:rsidRPr="000F029B">
        <w:rPr>
          <w:rFonts w:ascii="Times New Roman" w:eastAsia="Times New Roman" w:hAnsi="Times New Roman" w:cs="Times New Roman"/>
          <w:color w:val="464C55"/>
          <w:sz w:val="18"/>
          <w:szCs w:val="18"/>
        </w:rPr>
        <w:t> освоения Примерной программы, </w:t>
      </w:r>
      <w:hyperlink r:id="rId16" w:anchor="block_1005" w:history="1">
        <w:r w:rsidRPr="000F029B">
          <w:rPr>
            <w:rFonts w:ascii="Times New Roman" w:eastAsia="Times New Roman" w:hAnsi="Times New Roman" w:cs="Times New Roman"/>
            <w:color w:val="3272C0"/>
            <w:sz w:val="18"/>
            <w:szCs w:val="18"/>
            <w:u w:val="single"/>
          </w:rPr>
          <w:t>условиями</w:t>
        </w:r>
      </w:hyperlink>
      <w:r w:rsidRPr="000F029B">
        <w:rPr>
          <w:rFonts w:ascii="Times New Roman" w:eastAsia="Times New Roman" w:hAnsi="Times New Roman" w:cs="Times New Roman"/>
          <w:color w:val="464C55"/>
          <w:sz w:val="18"/>
          <w:szCs w:val="18"/>
        </w:rPr>
        <w:t> реализации Примерной программы, </w:t>
      </w:r>
      <w:hyperlink r:id="rId17" w:anchor="block_1006" w:history="1">
        <w:r w:rsidRPr="000F029B">
          <w:rPr>
            <w:rFonts w:ascii="Times New Roman" w:eastAsia="Times New Roman" w:hAnsi="Times New Roman" w:cs="Times New Roman"/>
            <w:color w:val="3272C0"/>
            <w:sz w:val="18"/>
            <w:szCs w:val="18"/>
            <w:u w:val="single"/>
          </w:rPr>
          <w:t>системой</w:t>
        </w:r>
      </w:hyperlink>
      <w:r w:rsidRPr="000F029B">
        <w:rPr>
          <w:rFonts w:ascii="Times New Roman" w:eastAsia="Times New Roman" w:hAnsi="Times New Roman" w:cs="Times New Roman"/>
          <w:color w:val="464C55"/>
          <w:sz w:val="18"/>
          <w:szCs w:val="18"/>
        </w:rPr>
        <w:t> оценки результатов освоения Примерной программы, </w:t>
      </w:r>
      <w:hyperlink r:id="rId18" w:anchor="block_1007" w:history="1">
        <w:r w:rsidRPr="000F029B">
          <w:rPr>
            <w:rFonts w:ascii="Times New Roman" w:eastAsia="Times New Roman" w:hAnsi="Times New Roman" w:cs="Times New Roman"/>
            <w:color w:val="3272C0"/>
            <w:sz w:val="18"/>
            <w:szCs w:val="18"/>
            <w:u w:val="single"/>
          </w:rPr>
          <w:t>учебно-методическими материалами</w:t>
        </w:r>
      </w:hyperlink>
      <w:r w:rsidRPr="000F029B">
        <w:rPr>
          <w:rFonts w:ascii="Times New Roman" w:eastAsia="Times New Roman" w:hAnsi="Times New Roman" w:cs="Times New Roman"/>
          <w:color w:val="464C55"/>
          <w:sz w:val="18"/>
          <w:szCs w:val="18"/>
        </w:rPr>
        <w:t>, обеспечивающими реализацию Примерной программы.</w:t>
      </w:r>
    </w:p>
    <w:p w:rsidR="000F029B" w:rsidRPr="000F029B" w:rsidRDefault="00C9685D" w:rsidP="000F029B">
      <w:pPr>
        <w:shd w:val="clear" w:color="auto" w:fill="FFFFFF"/>
        <w:spacing w:after="0" w:line="240" w:lineRule="auto"/>
        <w:rPr>
          <w:rFonts w:ascii="Times New Roman" w:eastAsia="Times New Roman" w:hAnsi="Times New Roman" w:cs="Times New Roman"/>
          <w:color w:val="464C55"/>
          <w:sz w:val="18"/>
          <w:szCs w:val="18"/>
        </w:rPr>
      </w:pPr>
      <w:hyperlink r:id="rId19" w:anchor="block_1002" w:history="1">
        <w:r w:rsidR="000F029B" w:rsidRPr="000F029B">
          <w:rPr>
            <w:rFonts w:ascii="Times New Roman" w:eastAsia="Times New Roman" w:hAnsi="Times New Roman" w:cs="Times New Roman"/>
            <w:color w:val="3272C0"/>
            <w:sz w:val="18"/>
            <w:szCs w:val="18"/>
            <w:u w:val="single"/>
          </w:rPr>
          <w:t>Примерный учебный план</w:t>
        </w:r>
      </w:hyperlink>
      <w:r w:rsidR="000F029B" w:rsidRPr="000F029B">
        <w:rPr>
          <w:rFonts w:ascii="Times New Roman" w:eastAsia="Times New Roman" w:hAnsi="Times New Roman" w:cs="Times New Roman"/>
          <w:color w:val="464C55"/>
          <w:sz w:val="18"/>
          <w:szCs w:val="18"/>
        </w:rPr>
        <w:t>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Базовый ци</w:t>
      </w:r>
      <w:proofErr w:type="gramStart"/>
      <w:r w:rsidRPr="000F029B">
        <w:rPr>
          <w:rFonts w:ascii="Times New Roman" w:eastAsia="Times New Roman" w:hAnsi="Times New Roman" w:cs="Times New Roman"/>
          <w:color w:val="464C55"/>
          <w:sz w:val="18"/>
          <w:szCs w:val="18"/>
        </w:rPr>
        <w:t>кл вкл</w:t>
      </w:r>
      <w:proofErr w:type="gramEnd"/>
      <w:r w:rsidRPr="000F029B">
        <w:rPr>
          <w:rFonts w:ascii="Times New Roman" w:eastAsia="Times New Roman" w:hAnsi="Times New Roman" w:cs="Times New Roman"/>
          <w:color w:val="464C55"/>
          <w:sz w:val="18"/>
          <w:szCs w:val="18"/>
        </w:rPr>
        <w:t>ючает учебные предметы:</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"Основы законодательства в сфере дорожного движения";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"Психофизиологические основы деятельности водителя";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"Основы управления транспортными средствами";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"Первая помощь при дорожно-транспортном происшествии".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Специальный ци</w:t>
      </w:r>
      <w:proofErr w:type="gramStart"/>
      <w:r w:rsidRPr="000F029B">
        <w:rPr>
          <w:rFonts w:ascii="Times New Roman" w:eastAsia="Times New Roman" w:hAnsi="Times New Roman" w:cs="Times New Roman"/>
          <w:color w:val="464C55"/>
          <w:sz w:val="18"/>
          <w:szCs w:val="18"/>
        </w:rPr>
        <w:t>кл вкл</w:t>
      </w:r>
      <w:proofErr w:type="gramEnd"/>
      <w:r w:rsidRPr="000F029B">
        <w:rPr>
          <w:rFonts w:ascii="Times New Roman" w:eastAsia="Times New Roman" w:hAnsi="Times New Roman" w:cs="Times New Roman"/>
          <w:color w:val="464C55"/>
          <w:sz w:val="18"/>
          <w:szCs w:val="18"/>
        </w:rPr>
        <w:t>ючает учебные предметы:</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"Устройство и техническое обслуживание транспортных средств категории "А" как объектов управления";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"Основы управления транспортными средствами категории "А";</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"Вождение транспортных средств категории "А" (с механической трансмиссией / с автоматической трансмиссией)".</w:t>
      </w:r>
    </w:p>
    <w:p w:rsidR="000F029B" w:rsidRPr="000F029B" w:rsidRDefault="00C9685D" w:rsidP="000F029B">
      <w:pPr>
        <w:shd w:val="clear" w:color="auto" w:fill="FFFFFF"/>
        <w:spacing w:after="0" w:line="240" w:lineRule="auto"/>
        <w:rPr>
          <w:rFonts w:ascii="Times New Roman" w:eastAsia="Times New Roman" w:hAnsi="Times New Roman" w:cs="Times New Roman"/>
          <w:color w:val="464C55"/>
          <w:sz w:val="18"/>
          <w:szCs w:val="18"/>
        </w:rPr>
      </w:pPr>
      <w:hyperlink r:id="rId20" w:anchor="block_1003" w:history="1">
        <w:r w:rsidR="000F029B" w:rsidRPr="000F029B">
          <w:rPr>
            <w:rFonts w:ascii="Times New Roman" w:eastAsia="Times New Roman" w:hAnsi="Times New Roman" w:cs="Times New Roman"/>
            <w:color w:val="3272C0"/>
            <w:sz w:val="18"/>
            <w:szCs w:val="18"/>
            <w:u w:val="single"/>
          </w:rPr>
          <w:t>Примерные рабочие программы</w:t>
        </w:r>
      </w:hyperlink>
      <w:r w:rsidR="000F029B" w:rsidRPr="000F029B">
        <w:rPr>
          <w:rFonts w:ascii="Times New Roman" w:eastAsia="Times New Roman" w:hAnsi="Times New Roman" w:cs="Times New Roman"/>
          <w:color w:val="464C55"/>
          <w:sz w:val="18"/>
          <w:szCs w:val="18"/>
        </w:rPr>
        <w:t>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0F029B" w:rsidRPr="000F029B" w:rsidRDefault="00C9685D" w:rsidP="000F029B">
      <w:pPr>
        <w:shd w:val="clear" w:color="auto" w:fill="FFFFFF"/>
        <w:spacing w:after="0" w:line="240" w:lineRule="auto"/>
        <w:rPr>
          <w:rFonts w:ascii="Times New Roman" w:eastAsia="Times New Roman" w:hAnsi="Times New Roman" w:cs="Times New Roman"/>
          <w:color w:val="464C55"/>
          <w:sz w:val="18"/>
          <w:szCs w:val="18"/>
        </w:rPr>
      </w:pPr>
      <w:hyperlink r:id="rId21" w:anchor="block_1005" w:history="1">
        <w:r w:rsidR="000F029B" w:rsidRPr="000F029B">
          <w:rPr>
            <w:rFonts w:ascii="Times New Roman" w:eastAsia="Times New Roman" w:hAnsi="Times New Roman" w:cs="Times New Roman"/>
            <w:color w:val="3272C0"/>
            <w:sz w:val="18"/>
            <w:szCs w:val="18"/>
            <w:u w:val="single"/>
          </w:rPr>
          <w:t>Условия</w:t>
        </w:r>
      </w:hyperlink>
      <w:r w:rsidR="000F029B" w:rsidRPr="000F029B">
        <w:rPr>
          <w:rFonts w:ascii="Times New Roman" w:eastAsia="Times New Roman" w:hAnsi="Times New Roman" w:cs="Times New Roman"/>
          <w:color w:val="464C55"/>
          <w:sz w:val="18"/>
          <w:szCs w:val="18"/>
        </w:rPr>
        <w:t>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lastRenderedPageBreak/>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Примерная программа может быть использована для разработки рабочей программы профессиональной подготовки лиц, не достигших 18 лет.</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II. учебный план</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0" w:line="240" w:lineRule="auto"/>
        <w:ind w:firstLine="680"/>
        <w:jc w:val="right"/>
        <w:rPr>
          <w:rFonts w:ascii="Times New Roman" w:eastAsia="Times New Roman" w:hAnsi="Times New Roman" w:cs="Times New Roman"/>
          <w:color w:val="464C55"/>
          <w:sz w:val="18"/>
          <w:szCs w:val="18"/>
        </w:rPr>
      </w:pPr>
      <w:r w:rsidRPr="000F029B">
        <w:rPr>
          <w:rFonts w:ascii="Times New Roman" w:eastAsia="Times New Roman" w:hAnsi="Times New Roman" w:cs="Times New Roman"/>
          <w:b/>
          <w:bCs/>
          <w:color w:val="22272F"/>
          <w:sz w:val="18"/>
          <w:szCs w:val="18"/>
        </w:rPr>
        <w:t>Таблица 1</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tbl>
      <w:tblPr>
        <w:tblW w:w="10185" w:type="dxa"/>
        <w:shd w:val="clear" w:color="auto" w:fill="FFFFFF"/>
        <w:tblCellMar>
          <w:left w:w="0" w:type="dxa"/>
          <w:right w:w="0" w:type="dxa"/>
        </w:tblCellMar>
        <w:tblLook w:val="04A0"/>
      </w:tblPr>
      <w:tblGrid>
        <w:gridCol w:w="5010"/>
        <w:gridCol w:w="1234"/>
        <w:gridCol w:w="1805"/>
        <w:gridCol w:w="2136"/>
      </w:tblGrid>
      <w:tr w:rsidR="000F029B" w:rsidRPr="000F029B" w:rsidTr="000F029B">
        <w:tc>
          <w:tcPr>
            <w:tcW w:w="49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Учебные предметы</w:t>
            </w:r>
          </w:p>
        </w:tc>
        <w:tc>
          <w:tcPr>
            <w:tcW w:w="5145" w:type="dxa"/>
            <w:gridSpan w:val="3"/>
            <w:tcBorders>
              <w:top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Количество часов</w:t>
            </w:r>
          </w:p>
        </w:tc>
      </w:tr>
      <w:tr w:rsidR="000F029B" w:rsidRPr="000F029B" w:rsidTr="000F02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1230" w:type="dxa"/>
            <w:vMerge w:val="restart"/>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Всего</w:t>
            </w:r>
          </w:p>
        </w:tc>
        <w:tc>
          <w:tcPr>
            <w:tcW w:w="3885" w:type="dxa"/>
            <w:gridSpan w:val="2"/>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 том числе</w:t>
            </w:r>
          </w:p>
        </w:tc>
      </w:tr>
      <w:tr w:rsidR="000F029B" w:rsidRPr="000F029B" w:rsidTr="000F02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0" w:type="auto"/>
            <w:vMerge/>
            <w:tcBorders>
              <w:bottom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Теоретические занятия</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Практические занятия</w:t>
            </w:r>
          </w:p>
        </w:tc>
      </w:tr>
      <w:tr w:rsidR="000F029B" w:rsidRPr="000F029B" w:rsidTr="000F029B">
        <w:tc>
          <w:tcPr>
            <w:tcW w:w="10155" w:type="dxa"/>
            <w:gridSpan w:val="4"/>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Учебные предметы базового цикла</w:t>
            </w:r>
          </w:p>
        </w:tc>
      </w:tr>
      <w:tr w:rsidR="000F029B" w:rsidRPr="000F029B" w:rsidTr="000F029B">
        <w:tc>
          <w:tcPr>
            <w:tcW w:w="499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after="0"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Основы </w:t>
            </w:r>
            <w:hyperlink r:id="rId22" w:anchor="block_4" w:history="1">
              <w:r w:rsidRPr="000F029B">
                <w:rPr>
                  <w:rFonts w:ascii="Times New Roman" w:eastAsia="Times New Roman" w:hAnsi="Times New Roman" w:cs="Times New Roman"/>
                  <w:color w:val="3272C0"/>
                  <w:sz w:val="18"/>
                  <w:szCs w:val="18"/>
                  <w:u w:val="single"/>
                </w:rPr>
                <w:t>законодательства</w:t>
              </w:r>
            </w:hyperlink>
            <w:r w:rsidRPr="000F029B">
              <w:rPr>
                <w:rFonts w:ascii="Times New Roman" w:eastAsia="Times New Roman" w:hAnsi="Times New Roman" w:cs="Times New Roman"/>
                <w:sz w:val="18"/>
                <w:szCs w:val="18"/>
              </w:rPr>
              <w:t> в сфере дорожного движения.</w:t>
            </w:r>
          </w:p>
        </w:tc>
        <w:tc>
          <w:tcPr>
            <w:tcW w:w="123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30</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12</w:t>
            </w:r>
          </w:p>
        </w:tc>
      </w:tr>
      <w:tr w:rsidR="000F029B" w:rsidRPr="000F029B" w:rsidTr="000F029B">
        <w:tc>
          <w:tcPr>
            <w:tcW w:w="499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Психофизиологические основы деятельности водителя.</w:t>
            </w:r>
          </w:p>
        </w:tc>
        <w:tc>
          <w:tcPr>
            <w:tcW w:w="123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8</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r w:rsidR="000F029B" w:rsidRPr="000F029B" w:rsidTr="000F029B">
        <w:tc>
          <w:tcPr>
            <w:tcW w:w="499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Основы управления транспортными средствами.</w:t>
            </w:r>
          </w:p>
        </w:tc>
        <w:tc>
          <w:tcPr>
            <w:tcW w:w="123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14</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12</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r>
      <w:tr w:rsidR="000F029B" w:rsidRPr="000F029B" w:rsidTr="000F029B">
        <w:tc>
          <w:tcPr>
            <w:tcW w:w="499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Первая помощь при дорожно-транспортном происшествии.</w:t>
            </w:r>
          </w:p>
        </w:tc>
        <w:tc>
          <w:tcPr>
            <w:tcW w:w="123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16</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8</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8</w:t>
            </w:r>
          </w:p>
        </w:tc>
      </w:tr>
      <w:tr w:rsidR="000F029B" w:rsidRPr="000F029B" w:rsidTr="000F029B">
        <w:tc>
          <w:tcPr>
            <w:tcW w:w="10155" w:type="dxa"/>
            <w:gridSpan w:val="4"/>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Учебные предметы специального цикла</w:t>
            </w:r>
          </w:p>
        </w:tc>
      </w:tr>
      <w:tr w:rsidR="000F029B" w:rsidRPr="000F029B" w:rsidTr="000F029B">
        <w:tc>
          <w:tcPr>
            <w:tcW w:w="499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Устройство и техническое обслуживание транспортных средств категории "А" как объектов управления.</w:t>
            </w:r>
          </w:p>
        </w:tc>
        <w:tc>
          <w:tcPr>
            <w:tcW w:w="123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8</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r w:rsidR="000F029B" w:rsidRPr="000F029B" w:rsidTr="000F029B">
        <w:tc>
          <w:tcPr>
            <w:tcW w:w="499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Основы управления транспортными средствами категории "А".</w:t>
            </w:r>
          </w:p>
        </w:tc>
        <w:tc>
          <w:tcPr>
            <w:tcW w:w="123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8</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r w:rsidR="000F029B" w:rsidRPr="000F029B" w:rsidTr="000F029B">
        <w:tc>
          <w:tcPr>
            <w:tcW w:w="499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after="0"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Вождение транспортных средств категории "А" (с механической трансмиссией / с автоматической трансмиссией)</w:t>
            </w:r>
            <w:hyperlink r:id="rId23" w:anchor="block_1100111" w:history="1">
              <w:r w:rsidRPr="000F029B">
                <w:rPr>
                  <w:rFonts w:ascii="Times New Roman" w:eastAsia="Times New Roman" w:hAnsi="Times New Roman" w:cs="Times New Roman"/>
                  <w:color w:val="3272C0"/>
                  <w:sz w:val="18"/>
                  <w:szCs w:val="18"/>
                  <w:u w:val="single"/>
                </w:rPr>
                <w:t>*</w:t>
              </w:r>
            </w:hyperlink>
          </w:p>
        </w:tc>
        <w:tc>
          <w:tcPr>
            <w:tcW w:w="123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18/16</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18/16</w:t>
            </w:r>
          </w:p>
        </w:tc>
      </w:tr>
      <w:tr w:rsidR="000F029B" w:rsidRPr="000F029B" w:rsidTr="000F029B">
        <w:tc>
          <w:tcPr>
            <w:tcW w:w="10155" w:type="dxa"/>
            <w:gridSpan w:val="4"/>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Квалификационный экзамен</w:t>
            </w:r>
          </w:p>
        </w:tc>
      </w:tr>
      <w:tr w:rsidR="000F029B" w:rsidRPr="000F029B" w:rsidTr="000F029B">
        <w:tc>
          <w:tcPr>
            <w:tcW w:w="499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Квалификационный экзамен</w:t>
            </w:r>
          </w:p>
        </w:tc>
        <w:tc>
          <w:tcPr>
            <w:tcW w:w="123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r>
      <w:tr w:rsidR="000F029B" w:rsidRPr="000F029B" w:rsidTr="000F029B">
        <w:tc>
          <w:tcPr>
            <w:tcW w:w="499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Итого</w:t>
            </w:r>
          </w:p>
        </w:tc>
        <w:tc>
          <w:tcPr>
            <w:tcW w:w="123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130/128</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76</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54/52</w:t>
            </w:r>
          </w:p>
        </w:tc>
      </w:tr>
    </w:tbl>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0F029B">
        <w:rPr>
          <w:rFonts w:ascii="Times New Roman" w:eastAsia="Times New Roman" w:hAnsi="Times New Roman" w:cs="Times New Roman"/>
          <w:color w:val="464C55"/>
          <w:sz w:val="18"/>
          <w:szCs w:val="18"/>
        </w:rPr>
        <w:t>обучающийся</w:t>
      </w:r>
      <w:proofErr w:type="gramEnd"/>
      <w:r w:rsidRPr="000F029B">
        <w:rPr>
          <w:rFonts w:ascii="Times New Roman" w:eastAsia="Times New Roman" w:hAnsi="Times New Roman" w:cs="Times New Roman"/>
          <w:color w:val="464C55"/>
          <w:sz w:val="18"/>
          <w:szCs w:val="18"/>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0F029B">
        <w:rPr>
          <w:rFonts w:ascii="Times New Roman" w:eastAsia="Times New Roman" w:hAnsi="Times New Roman" w:cs="Times New Roman"/>
          <w:color w:val="464C55"/>
          <w:sz w:val="18"/>
          <w:szCs w:val="18"/>
        </w:rPr>
        <w:t>обучающийся</w:t>
      </w:r>
      <w:proofErr w:type="gramEnd"/>
      <w:r w:rsidRPr="000F029B">
        <w:rPr>
          <w:rFonts w:ascii="Times New Roman" w:eastAsia="Times New Roman" w:hAnsi="Times New Roman" w:cs="Times New Roman"/>
          <w:color w:val="464C55"/>
          <w:sz w:val="18"/>
          <w:szCs w:val="18"/>
        </w:rPr>
        <w:t xml:space="preserve"> допускается к сдаче квалификационного экзамена на транспортном средстве с автоматической трансмиссией.</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III.  рабочие программы учебных предметов</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3.1. Базовый цикл Примерной программы.</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3.1.1. Учебный предмет "Основы законодательства в сфере дорожного движения".</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Распределение учебных часов по разделам и темам</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0" w:line="240" w:lineRule="auto"/>
        <w:ind w:firstLine="680"/>
        <w:jc w:val="right"/>
        <w:rPr>
          <w:rFonts w:ascii="Times New Roman" w:eastAsia="Times New Roman" w:hAnsi="Times New Roman" w:cs="Times New Roman"/>
          <w:color w:val="464C55"/>
          <w:sz w:val="18"/>
          <w:szCs w:val="18"/>
        </w:rPr>
      </w:pPr>
      <w:r w:rsidRPr="000F029B">
        <w:rPr>
          <w:rFonts w:ascii="Times New Roman" w:eastAsia="Times New Roman" w:hAnsi="Times New Roman" w:cs="Times New Roman"/>
          <w:b/>
          <w:bCs/>
          <w:color w:val="22272F"/>
          <w:sz w:val="18"/>
          <w:szCs w:val="18"/>
        </w:rPr>
        <w:lastRenderedPageBreak/>
        <w:t>Таблица 2</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tbl>
      <w:tblPr>
        <w:tblW w:w="10185" w:type="dxa"/>
        <w:shd w:val="clear" w:color="auto" w:fill="FFFFFF"/>
        <w:tblCellMar>
          <w:left w:w="0" w:type="dxa"/>
          <w:right w:w="0" w:type="dxa"/>
        </w:tblCellMar>
        <w:tblLook w:val="04A0"/>
      </w:tblPr>
      <w:tblGrid>
        <w:gridCol w:w="5145"/>
        <w:gridCol w:w="1098"/>
        <w:gridCol w:w="2212"/>
        <w:gridCol w:w="1730"/>
      </w:tblGrid>
      <w:tr w:rsidR="000F029B" w:rsidRPr="000F029B" w:rsidTr="000F029B">
        <w:tc>
          <w:tcPr>
            <w:tcW w:w="51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Наименование разделов и тем</w:t>
            </w:r>
          </w:p>
        </w:tc>
        <w:tc>
          <w:tcPr>
            <w:tcW w:w="5010" w:type="dxa"/>
            <w:gridSpan w:val="3"/>
            <w:tcBorders>
              <w:top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Количество часов</w:t>
            </w:r>
          </w:p>
        </w:tc>
      </w:tr>
      <w:tr w:rsidR="000F029B" w:rsidRPr="000F029B" w:rsidTr="000F02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1095" w:type="dxa"/>
            <w:vMerge w:val="restart"/>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Всего</w:t>
            </w:r>
          </w:p>
        </w:tc>
        <w:tc>
          <w:tcPr>
            <w:tcW w:w="3885" w:type="dxa"/>
            <w:gridSpan w:val="2"/>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 том числе</w:t>
            </w:r>
          </w:p>
        </w:tc>
      </w:tr>
      <w:tr w:rsidR="000F029B" w:rsidRPr="000F029B" w:rsidTr="000F02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0" w:type="auto"/>
            <w:vMerge/>
            <w:tcBorders>
              <w:bottom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Теоретические занятия</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Практические занятия</w:t>
            </w:r>
          </w:p>
        </w:tc>
      </w:tr>
      <w:tr w:rsidR="000F029B" w:rsidRPr="000F029B" w:rsidTr="000F029B">
        <w:tc>
          <w:tcPr>
            <w:tcW w:w="10155" w:type="dxa"/>
            <w:gridSpan w:val="4"/>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Законодательство в сфере дорожного движения</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C9685D" w:rsidP="000F029B">
            <w:pPr>
              <w:spacing w:after="0" w:line="240" w:lineRule="auto"/>
              <w:ind w:left="75" w:right="75"/>
              <w:rPr>
                <w:rFonts w:ascii="Times New Roman" w:eastAsia="Times New Roman" w:hAnsi="Times New Roman" w:cs="Times New Roman"/>
                <w:sz w:val="18"/>
                <w:szCs w:val="18"/>
              </w:rPr>
            </w:pPr>
            <w:hyperlink r:id="rId24" w:anchor="block_4" w:history="1">
              <w:r w:rsidR="000F029B" w:rsidRPr="000F029B">
                <w:rPr>
                  <w:rFonts w:ascii="Times New Roman" w:eastAsia="Times New Roman" w:hAnsi="Times New Roman" w:cs="Times New Roman"/>
                  <w:color w:val="3272C0"/>
                  <w:sz w:val="18"/>
                  <w:szCs w:val="18"/>
                  <w:u w:val="single"/>
                </w:rPr>
                <w:t>Законодательство</w:t>
              </w:r>
            </w:hyperlink>
            <w:r w:rsidR="000F029B" w:rsidRPr="000F029B">
              <w:rPr>
                <w:rFonts w:ascii="Times New Roman" w:eastAsia="Times New Roman" w:hAnsi="Times New Roman" w:cs="Times New Roman"/>
                <w:sz w:val="18"/>
                <w:szCs w:val="18"/>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Законодательство, устанавливающее ответственность за нарушения в сфере дорожного движения</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after="0"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Итого по </w:t>
            </w:r>
            <w:hyperlink r:id="rId25" w:anchor="block_1201" w:history="1">
              <w:r w:rsidRPr="000F029B">
                <w:rPr>
                  <w:rFonts w:ascii="Times New Roman" w:eastAsia="Times New Roman" w:hAnsi="Times New Roman" w:cs="Times New Roman"/>
                  <w:color w:val="3272C0"/>
                  <w:sz w:val="18"/>
                  <w:szCs w:val="18"/>
                  <w:u w:val="single"/>
                </w:rPr>
                <w:t>разделу</w:t>
              </w:r>
            </w:hyperlink>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10155" w:type="dxa"/>
            <w:gridSpan w:val="4"/>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Правила дорожного движения</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after="0"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Общие положения, основные понятия и термины, используемые в </w:t>
            </w:r>
            <w:hyperlink r:id="rId26" w:anchor="block_1000" w:history="1">
              <w:r w:rsidRPr="000F029B">
                <w:rPr>
                  <w:rFonts w:ascii="Times New Roman" w:eastAsia="Times New Roman" w:hAnsi="Times New Roman" w:cs="Times New Roman"/>
                  <w:color w:val="3272C0"/>
                  <w:sz w:val="18"/>
                  <w:szCs w:val="18"/>
                  <w:u w:val="single"/>
                </w:rPr>
                <w:t>Правилах</w:t>
              </w:r>
            </w:hyperlink>
            <w:r w:rsidRPr="000F029B">
              <w:rPr>
                <w:rFonts w:ascii="Times New Roman" w:eastAsia="Times New Roman" w:hAnsi="Times New Roman" w:cs="Times New Roman"/>
                <w:sz w:val="18"/>
                <w:szCs w:val="18"/>
              </w:rPr>
              <w:t> дорожного движения</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Обязанности участников дорожного движения</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Дорожные знаки</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5</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5</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Дорожная разметка</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Порядок движения и расположение транспортных средств на проезжей части</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6</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Остановка и стоянка транспортных средств</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Регулирование дорожного движения</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Проезд перекрестков</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6</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Проезд пешеходных переходов, мест остановок маршрутных транспортных средств и железнодорожных переездов</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6</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Порядок использования внешних световых приборов и звуковых сигналов</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Буксировка транспортных средств, перевозка людей и грузов</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Требования к оборудованию и техническому состоянию транспортных средств</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after="0"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Итого по </w:t>
            </w:r>
            <w:hyperlink r:id="rId27" w:anchor="block_1202" w:history="1">
              <w:r w:rsidRPr="000F029B">
                <w:rPr>
                  <w:rFonts w:ascii="Times New Roman" w:eastAsia="Times New Roman" w:hAnsi="Times New Roman" w:cs="Times New Roman"/>
                  <w:color w:val="3272C0"/>
                  <w:sz w:val="18"/>
                  <w:szCs w:val="18"/>
                  <w:u w:val="single"/>
                </w:rPr>
                <w:t>разделу</w:t>
              </w:r>
            </w:hyperlink>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38</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26</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12</w:t>
            </w:r>
          </w:p>
        </w:tc>
      </w:tr>
      <w:tr w:rsidR="000F029B" w:rsidRPr="000F029B" w:rsidTr="000F029B">
        <w:tc>
          <w:tcPr>
            <w:tcW w:w="51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Итого</w:t>
            </w:r>
          </w:p>
        </w:tc>
        <w:tc>
          <w:tcPr>
            <w:tcW w:w="109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42</w:t>
            </w:r>
          </w:p>
        </w:tc>
        <w:tc>
          <w:tcPr>
            <w:tcW w:w="220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30</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12</w:t>
            </w:r>
          </w:p>
        </w:tc>
      </w:tr>
    </w:tbl>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0E9D3"/>
        <w:spacing w:after="0" w:line="264" w:lineRule="atLeast"/>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Подпункт 3.1.1.1 изменен с 25 ноября 2017 г. - </w:t>
      </w:r>
      <w:hyperlink r:id="rId28" w:anchor="block_1" w:history="1">
        <w:r w:rsidRPr="000F029B">
          <w:rPr>
            <w:rFonts w:ascii="Times New Roman" w:eastAsia="Times New Roman" w:hAnsi="Times New Roman" w:cs="Times New Roman"/>
            <w:color w:val="3272C0"/>
            <w:sz w:val="18"/>
            <w:szCs w:val="18"/>
            <w:u w:val="single"/>
          </w:rPr>
          <w:t>Приказ</w:t>
        </w:r>
      </w:hyperlink>
      <w:r w:rsidRPr="000F029B">
        <w:rPr>
          <w:rFonts w:ascii="Times New Roman" w:eastAsia="Times New Roman" w:hAnsi="Times New Roman" w:cs="Times New Roman"/>
          <w:color w:val="464C55"/>
          <w:sz w:val="18"/>
          <w:szCs w:val="18"/>
        </w:rPr>
        <w:t> </w:t>
      </w:r>
      <w:proofErr w:type="spellStart"/>
      <w:r w:rsidRPr="000F029B">
        <w:rPr>
          <w:rFonts w:ascii="Times New Roman" w:eastAsia="Times New Roman" w:hAnsi="Times New Roman" w:cs="Times New Roman"/>
          <w:color w:val="464C55"/>
          <w:sz w:val="18"/>
          <w:szCs w:val="18"/>
        </w:rPr>
        <w:t>Минобрнауки</w:t>
      </w:r>
      <w:proofErr w:type="spellEnd"/>
      <w:r w:rsidRPr="000F029B">
        <w:rPr>
          <w:rFonts w:ascii="Times New Roman" w:eastAsia="Times New Roman" w:hAnsi="Times New Roman" w:cs="Times New Roman"/>
          <w:color w:val="464C55"/>
          <w:sz w:val="18"/>
          <w:szCs w:val="18"/>
        </w:rPr>
        <w:t xml:space="preserve"> России от 19 октября 2017 г. N 1016</w:t>
      </w:r>
    </w:p>
    <w:p w:rsidR="000F029B" w:rsidRPr="000F029B" w:rsidRDefault="00C9685D" w:rsidP="000F029B">
      <w:pPr>
        <w:shd w:val="clear" w:color="auto" w:fill="F0E9D3"/>
        <w:spacing w:line="264" w:lineRule="atLeast"/>
        <w:rPr>
          <w:rFonts w:ascii="Times New Roman" w:eastAsia="Times New Roman" w:hAnsi="Times New Roman" w:cs="Times New Roman"/>
          <w:color w:val="464C55"/>
          <w:sz w:val="18"/>
          <w:szCs w:val="18"/>
        </w:rPr>
      </w:pPr>
      <w:hyperlink r:id="rId29" w:anchor="block_13111" w:history="1">
        <w:r w:rsidR="000F029B" w:rsidRPr="000F029B">
          <w:rPr>
            <w:rFonts w:ascii="Times New Roman" w:eastAsia="Times New Roman" w:hAnsi="Times New Roman" w:cs="Times New Roman"/>
            <w:color w:val="3272C0"/>
            <w:sz w:val="18"/>
            <w:szCs w:val="18"/>
            <w:u w:val="single"/>
          </w:rPr>
          <w:t>См. предыдущую редакцию</w:t>
        </w:r>
      </w:hyperlink>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3.1.1.1. Законодательство в сфере дорожного движения.</w:t>
      </w:r>
    </w:p>
    <w:p w:rsidR="000F029B" w:rsidRPr="000F029B" w:rsidRDefault="00C9685D" w:rsidP="000F029B">
      <w:pPr>
        <w:shd w:val="clear" w:color="auto" w:fill="FFFFFF"/>
        <w:spacing w:after="0" w:line="240" w:lineRule="auto"/>
        <w:rPr>
          <w:rFonts w:ascii="Times New Roman" w:eastAsia="Times New Roman" w:hAnsi="Times New Roman" w:cs="Times New Roman"/>
          <w:color w:val="464C55"/>
          <w:sz w:val="18"/>
          <w:szCs w:val="18"/>
        </w:rPr>
      </w:pPr>
      <w:hyperlink r:id="rId30" w:anchor="block_4" w:history="1">
        <w:r w:rsidR="000F029B" w:rsidRPr="000F029B">
          <w:rPr>
            <w:rFonts w:ascii="Times New Roman" w:eastAsia="Times New Roman" w:hAnsi="Times New Roman" w:cs="Times New Roman"/>
            <w:color w:val="3272C0"/>
            <w:sz w:val="18"/>
            <w:szCs w:val="18"/>
            <w:u w:val="single"/>
          </w:rPr>
          <w:t>Законодательство</w:t>
        </w:r>
      </w:hyperlink>
      <w:r w:rsidR="000F029B" w:rsidRPr="000F029B">
        <w:rPr>
          <w:rFonts w:ascii="Times New Roman" w:eastAsia="Times New Roman" w:hAnsi="Times New Roman" w:cs="Times New Roman"/>
          <w:color w:val="464C55"/>
          <w:sz w:val="18"/>
          <w:szCs w:val="18"/>
        </w:rPr>
        <w:t>,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31" w:anchor="block_2" w:history="1">
        <w:r w:rsidR="000F029B" w:rsidRPr="000F029B">
          <w:rPr>
            <w:rFonts w:ascii="Times New Roman" w:eastAsia="Times New Roman" w:hAnsi="Times New Roman" w:cs="Times New Roman"/>
            <w:color w:val="3272C0"/>
            <w:sz w:val="18"/>
            <w:szCs w:val="18"/>
            <w:u w:val="single"/>
          </w:rPr>
          <w:t>законодательства</w:t>
        </w:r>
      </w:hyperlink>
      <w:r w:rsidR="000F029B" w:rsidRPr="000F029B">
        <w:rPr>
          <w:rFonts w:ascii="Times New Roman" w:eastAsia="Times New Roman" w:hAnsi="Times New Roman" w:cs="Times New Roman"/>
          <w:color w:val="464C55"/>
          <w:sz w:val="18"/>
          <w:szCs w:val="18"/>
        </w:rPr>
        <w:t> в области охраны окружающей среды.</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Законодательство, устанавливающее ответственность за нарушения в сфере дорожного движения: задачи и принципы </w:t>
      </w:r>
      <w:hyperlink r:id="rId32" w:anchor="block_1001" w:history="1">
        <w:r w:rsidRPr="000F029B">
          <w:rPr>
            <w:rFonts w:ascii="Times New Roman" w:eastAsia="Times New Roman" w:hAnsi="Times New Roman" w:cs="Times New Roman"/>
            <w:color w:val="3272C0"/>
            <w:sz w:val="18"/>
            <w:szCs w:val="18"/>
            <w:u w:val="single"/>
          </w:rPr>
          <w:t>Уголовного кодекса</w:t>
        </w:r>
      </w:hyperlink>
      <w:r w:rsidRPr="000F029B">
        <w:rPr>
          <w:rFonts w:ascii="Times New Roman" w:eastAsia="Times New Roman" w:hAnsi="Times New Roman" w:cs="Times New Roman"/>
          <w:color w:val="464C55"/>
          <w:sz w:val="18"/>
          <w:szCs w:val="18"/>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33" w:anchor="block_10" w:history="1">
        <w:r w:rsidRPr="000F029B">
          <w:rPr>
            <w:rFonts w:ascii="Times New Roman" w:eastAsia="Times New Roman" w:hAnsi="Times New Roman" w:cs="Times New Roman"/>
            <w:color w:val="3272C0"/>
            <w:sz w:val="18"/>
            <w:szCs w:val="18"/>
            <w:u w:val="single"/>
          </w:rPr>
          <w:t>законодательства</w:t>
        </w:r>
      </w:hyperlink>
      <w:r w:rsidRPr="000F029B">
        <w:rPr>
          <w:rFonts w:ascii="Times New Roman" w:eastAsia="Times New Roman" w:hAnsi="Times New Roman" w:cs="Times New Roman"/>
          <w:color w:val="464C55"/>
          <w:sz w:val="18"/>
          <w:szCs w:val="18"/>
        </w:rPr>
        <w:t xml:space="preserve"> об административных правонарушениях; административное правонарушение и административная ответственность; </w:t>
      </w:r>
      <w:proofErr w:type="gramStart"/>
      <w:r w:rsidRPr="000F029B">
        <w:rPr>
          <w:rFonts w:ascii="Times New Roman" w:eastAsia="Times New Roman" w:hAnsi="Times New Roman" w:cs="Times New Roman"/>
          <w:color w:val="464C55"/>
          <w:sz w:val="18"/>
          <w:szCs w:val="18"/>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34" w:anchor="block_3" w:history="1">
        <w:r w:rsidRPr="000F029B">
          <w:rPr>
            <w:rFonts w:ascii="Times New Roman" w:eastAsia="Times New Roman" w:hAnsi="Times New Roman" w:cs="Times New Roman"/>
            <w:color w:val="3272C0"/>
            <w:sz w:val="18"/>
            <w:szCs w:val="18"/>
            <w:u w:val="single"/>
          </w:rPr>
          <w:t>гражданское законодательство</w:t>
        </w:r>
      </w:hyperlink>
      <w:r w:rsidRPr="000F029B">
        <w:rPr>
          <w:rFonts w:ascii="Times New Roman" w:eastAsia="Times New Roman" w:hAnsi="Times New Roman" w:cs="Times New Roman"/>
          <w:color w:val="464C55"/>
          <w:sz w:val="18"/>
          <w:szCs w:val="18"/>
        </w:rPr>
        <w:t xml:space="preserve">; </w:t>
      </w:r>
      <w:r w:rsidRPr="000F029B">
        <w:rPr>
          <w:rFonts w:ascii="Times New Roman" w:eastAsia="Times New Roman" w:hAnsi="Times New Roman" w:cs="Times New Roman"/>
          <w:color w:val="464C55"/>
          <w:sz w:val="18"/>
          <w:szCs w:val="18"/>
        </w:rPr>
        <w:lastRenderedPageBreak/>
        <w:t>возникновение гражданских прав и обязанностей, осуществление и защита гражданских прав; объекты гражданских прав;</w:t>
      </w:r>
      <w:proofErr w:type="gramEnd"/>
      <w:r w:rsidRPr="000F029B">
        <w:rPr>
          <w:rFonts w:ascii="Times New Roman" w:eastAsia="Times New Roman" w:hAnsi="Times New Roman" w:cs="Times New Roman"/>
          <w:color w:val="464C55"/>
          <w:sz w:val="18"/>
          <w:szCs w:val="18"/>
        </w:rPr>
        <w:t xml:space="preserve">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0F029B">
        <w:rPr>
          <w:rFonts w:ascii="Times New Roman" w:eastAsia="Times New Roman" w:hAnsi="Times New Roman" w:cs="Times New Roman"/>
          <w:color w:val="464C55"/>
          <w:sz w:val="18"/>
          <w:szCs w:val="18"/>
        </w:rPr>
        <w:t>причинителя</w:t>
      </w:r>
      <w:proofErr w:type="spellEnd"/>
      <w:r w:rsidRPr="000F029B">
        <w:rPr>
          <w:rFonts w:ascii="Times New Roman" w:eastAsia="Times New Roman" w:hAnsi="Times New Roman" w:cs="Times New Roman"/>
          <w:color w:val="464C55"/>
          <w:sz w:val="18"/>
          <w:szCs w:val="18"/>
        </w:rPr>
        <w:t xml:space="preserve"> вреда; общие положения; условия и порядок осуществления обязательного страхования; компенсационные выплаты.</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3.1.1.2. </w:t>
      </w:r>
      <w:hyperlink r:id="rId35" w:anchor="block_1000" w:history="1">
        <w:r w:rsidRPr="000F029B">
          <w:rPr>
            <w:rFonts w:ascii="Times New Roman" w:eastAsia="Times New Roman" w:hAnsi="Times New Roman" w:cs="Times New Roman"/>
            <w:color w:val="3272C0"/>
            <w:sz w:val="18"/>
            <w:szCs w:val="18"/>
            <w:u w:val="single"/>
          </w:rPr>
          <w:t>Правила</w:t>
        </w:r>
      </w:hyperlink>
      <w:r w:rsidRPr="000F029B">
        <w:rPr>
          <w:rFonts w:ascii="Times New Roman" w:eastAsia="Times New Roman" w:hAnsi="Times New Roman" w:cs="Times New Roman"/>
          <w:color w:val="464C55"/>
          <w:sz w:val="18"/>
          <w:szCs w:val="18"/>
        </w:rPr>
        <w:t> дорожного движения.</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Общие положения, основные понятия и термины, используемые в </w:t>
      </w:r>
      <w:hyperlink r:id="rId36" w:anchor="block_1000" w:history="1">
        <w:r w:rsidRPr="000F029B">
          <w:rPr>
            <w:rFonts w:ascii="Times New Roman" w:eastAsia="Times New Roman" w:hAnsi="Times New Roman" w:cs="Times New Roman"/>
            <w:color w:val="3272C0"/>
            <w:sz w:val="18"/>
            <w:szCs w:val="18"/>
            <w:u w:val="single"/>
          </w:rPr>
          <w:t>Правилах</w:t>
        </w:r>
      </w:hyperlink>
      <w:r w:rsidRPr="000F029B">
        <w:rPr>
          <w:rFonts w:ascii="Times New Roman" w:eastAsia="Times New Roman" w:hAnsi="Times New Roman" w:cs="Times New Roman"/>
          <w:color w:val="464C55"/>
          <w:sz w:val="18"/>
          <w:szCs w:val="18"/>
        </w:rPr>
        <w:t>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0F029B">
        <w:rPr>
          <w:rFonts w:ascii="Times New Roman" w:eastAsia="Times New Roman" w:hAnsi="Times New Roman" w:cs="Times New Roman"/>
          <w:color w:val="464C55"/>
          <w:sz w:val="18"/>
          <w:szCs w:val="18"/>
        </w:rPr>
        <w:t xml:space="preserve"> различия в порядке движения по населенным пунктам в зависимости от их обозначения.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0F029B">
        <w:rPr>
          <w:rFonts w:ascii="Times New Roman" w:eastAsia="Times New Roman" w:hAnsi="Times New Roman" w:cs="Times New Roman"/>
          <w:color w:val="464C55"/>
          <w:sz w:val="18"/>
          <w:szCs w:val="18"/>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0F029B">
        <w:rPr>
          <w:rFonts w:ascii="Times New Roman" w:eastAsia="Times New Roman" w:hAnsi="Times New Roman" w:cs="Times New Roman"/>
          <w:color w:val="464C55"/>
          <w:sz w:val="18"/>
          <w:szCs w:val="18"/>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0F029B">
        <w:rPr>
          <w:rFonts w:ascii="Times New Roman" w:eastAsia="Times New Roman" w:hAnsi="Times New Roman" w:cs="Times New Roman"/>
          <w:color w:val="464C55"/>
          <w:sz w:val="18"/>
          <w:szCs w:val="18"/>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0F029B">
        <w:rPr>
          <w:rFonts w:ascii="Times New Roman" w:eastAsia="Times New Roman" w:hAnsi="Times New Roman" w:cs="Times New Roman"/>
          <w:color w:val="464C55"/>
          <w:sz w:val="18"/>
          <w:szCs w:val="18"/>
        </w:rPr>
        <w:t xml:space="preserve"> действия водителей перед началом обгона и при обгоне; места, где обгон запрещен; опережение транспортных сре</w:t>
      </w:r>
      <w:proofErr w:type="gramStart"/>
      <w:r w:rsidRPr="000F029B">
        <w:rPr>
          <w:rFonts w:ascii="Times New Roman" w:eastAsia="Times New Roman" w:hAnsi="Times New Roman" w:cs="Times New Roman"/>
          <w:color w:val="464C55"/>
          <w:sz w:val="18"/>
          <w:szCs w:val="18"/>
        </w:rPr>
        <w:t>дств пр</w:t>
      </w:r>
      <w:proofErr w:type="gramEnd"/>
      <w:r w:rsidRPr="000F029B">
        <w:rPr>
          <w:rFonts w:ascii="Times New Roman" w:eastAsia="Times New Roman" w:hAnsi="Times New Roman" w:cs="Times New Roman"/>
          <w:color w:val="464C55"/>
          <w:sz w:val="18"/>
          <w:szCs w:val="18"/>
        </w:rPr>
        <w:t xml:space="preserve">и проезде пешеходных переходов; объезд </w:t>
      </w:r>
      <w:r w:rsidRPr="000F029B">
        <w:rPr>
          <w:rFonts w:ascii="Times New Roman" w:eastAsia="Times New Roman" w:hAnsi="Times New Roman" w:cs="Times New Roman"/>
          <w:color w:val="464C55"/>
          <w:sz w:val="18"/>
          <w:szCs w:val="18"/>
        </w:rPr>
        <w:lastRenderedPageBreak/>
        <w:t xml:space="preserve">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0F029B">
        <w:rPr>
          <w:rFonts w:ascii="Times New Roman" w:eastAsia="Times New Roman" w:hAnsi="Times New Roman" w:cs="Times New Roman"/>
          <w:color w:val="464C55"/>
          <w:sz w:val="18"/>
          <w:szCs w:val="18"/>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0F029B">
        <w:rPr>
          <w:rFonts w:ascii="Times New Roman" w:eastAsia="Times New Roman" w:hAnsi="Times New Roman" w:cs="Times New Roman"/>
          <w:color w:val="464C55"/>
          <w:sz w:val="18"/>
          <w:szCs w:val="18"/>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0F029B">
        <w:rPr>
          <w:rFonts w:ascii="Times New Roman" w:eastAsia="Times New Roman" w:hAnsi="Times New Roman" w:cs="Times New Roman"/>
          <w:color w:val="464C55"/>
          <w:sz w:val="18"/>
          <w:szCs w:val="18"/>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0F029B">
        <w:rPr>
          <w:rFonts w:ascii="Times New Roman" w:eastAsia="Times New Roman" w:hAnsi="Times New Roman" w:cs="Times New Roman"/>
          <w:color w:val="464C55"/>
          <w:sz w:val="18"/>
          <w:szCs w:val="18"/>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0F029B">
        <w:rPr>
          <w:rFonts w:ascii="Times New Roman" w:eastAsia="Times New Roman" w:hAnsi="Times New Roman" w:cs="Times New Roman"/>
          <w:color w:val="464C55"/>
          <w:sz w:val="18"/>
          <w:szCs w:val="18"/>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0F029B">
        <w:rPr>
          <w:rFonts w:ascii="Times New Roman" w:eastAsia="Times New Roman" w:hAnsi="Times New Roman" w:cs="Times New Roman"/>
          <w:color w:val="464C55"/>
          <w:sz w:val="18"/>
          <w:szCs w:val="18"/>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Pr="000F029B">
        <w:rPr>
          <w:rFonts w:ascii="Times New Roman" w:eastAsia="Times New Roman" w:hAnsi="Times New Roman" w:cs="Times New Roman"/>
          <w:color w:val="464C55"/>
          <w:sz w:val="18"/>
          <w:szCs w:val="18"/>
        </w:rPr>
        <w:t>противотуманных</w:t>
      </w:r>
      <w:proofErr w:type="spellEnd"/>
      <w:r w:rsidRPr="000F029B">
        <w:rPr>
          <w:rFonts w:ascii="Times New Roman" w:eastAsia="Times New Roman" w:hAnsi="Times New Roman" w:cs="Times New Roman"/>
          <w:color w:val="464C55"/>
          <w:sz w:val="18"/>
          <w:szCs w:val="18"/>
        </w:rPr>
        <w:t xml:space="preserve"> фар и задних </w:t>
      </w:r>
      <w:proofErr w:type="spellStart"/>
      <w:r w:rsidRPr="000F029B">
        <w:rPr>
          <w:rFonts w:ascii="Times New Roman" w:eastAsia="Times New Roman" w:hAnsi="Times New Roman" w:cs="Times New Roman"/>
          <w:color w:val="464C55"/>
          <w:sz w:val="18"/>
          <w:szCs w:val="18"/>
        </w:rPr>
        <w:t>противотуманных</w:t>
      </w:r>
      <w:proofErr w:type="spellEnd"/>
      <w:r w:rsidRPr="000F029B">
        <w:rPr>
          <w:rFonts w:ascii="Times New Roman" w:eastAsia="Times New Roman" w:hAnsi="Times New Roman" w:cs="Times New Roman"/>
          <w:color w:val="464C55"/>
          <w:sz w:val="18"/>
          <w:szCs w:val="18"/>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0F029B">
        <w:rPr>
          <w:rFonts w:ascii="Times New Roman" w:eastAsia="Times New Roman" w:hAnsi="Times New Roman" w:cs="Times New Roman"/>
          <w:color w:val="464C55"/>
          <w:sz w:val="18"/>
          <w:szCs w:val="18"/>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0F029B">
        <w:rPr>
          <w:rFonts w:ascii="Times New Roman" w:eastAsia="Times New Roman" w:hAnsi="Times New Roman" w:cs="Times New Roman"/>
          <w:color w:val="464C55"/>
          <w:sz w:val="18"/>
          <w:szCs w:val="18"/>
        </w:rPr>
        <w:t>дств с Г</w:t>
      </w:r>
      <w:proofErr w:type="gramEnd"/>
      <w:r w:rsidRPr="000F029B">
        <w:rPr>
          <w:rFonts w:ascii="Times New Roman" w:eastAsia="Times New Roman" w:hAnsi="Times New Roman" w:cs="Times New Roman"/>
          <w:color w:val="464C55"/>
          <w:sz w:val="18"/>
          <w:szCs w:val="18"/>
        </w:rPr>
        <w:t>осударственной инспекцией безопасности дорожного движения Министерства внутренних дел Российской Федерации (далее - Госавтоинспекция).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lastRenderedPageBreak/>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3.1.2. Учебный предмет "Психофизиологические основы деятельности водителя".</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Распределение учебных часов по разделам и темам</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0" w:line="240" w:lineRule="auto"/>
        <w:ind w:firstLine="680"/>
        <w:jc w:val="right"/>
        <w:rPr>
          <w:rFonts w:ascii="Times New Roman" w:eastAsia="Times New Roman" w:hAnsi="Times New Roman" w:cs="Times New Roman"/>
          <w:color w:val="464C55"/>
          <w:sz w:val="18"/>
          <w:szCs w:val="18"/>
        </w:rPr>
      </w:pPr>
      <w:r w:rsidRPr="000F029B">
        <w:rPr>
          <w:rFonts w:ascii="Times New Roman" w:eastAsia="Times New Roman" w:hAnsi="Times New Roman" w:cs="Times New Roman"/>
          <w:b/>
          <w:bCs/>
          <w:color w:val="22272F"/>
          <w:sz w:val="18"/>
          <w:szCs w:val="18"/>
        </w:rPr>
        <w:t>Таблица 3</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tbl>
      <w:tblPr>
        <w:tblW w:w="10185" w:type="dxa"/>
        <w:shd w:val="clear" w:color="auto" w:fill="FFFFFF"/>
        <w:tblCellMar>
          <w:left w:w="0" w:type="dxa"/>
          <w:right w:w="0" w:type="dxa"/>
        </w:tblCellMar>
        <w:tblLook w:val="04A0"/>
      </w:tblPr>
      <w:tblGrid>
        <w:gridCol w:w="5718"/>
        <w:gridCol w:w="815"/>
        <w:gridCol w:w="1811"/>
        <w:gridCol w:w="1841"/>
      </w:tblGrid>
      <w:tr w:rsidR="000F029B" w:rsidRPr="000F029B" w:rsidTr="000F029B">
        <w:tc>
          <w:tcPr>
            <w:tcW w:w="56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Наименование разделов и тем</w:t>
            </w:r>
          </w:p>
        </w:tc>
        <w:tc>
          <w:tcPr>
            <w:tcW w:w="4440" w:type="dxa"/>
            <w:gridSpan w:val="3"/>
            <w:tcBorders>
              <w:top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Количество часов</w:t>
            </w:r>
          </w:p>
        </w:tc>
      </w:tr>
      <w:tr w:rsidR="000F029B" w:rsidRPr="000F029B" w:rsidTr="000F02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Всего</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Теоретические занятия</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Практические занятия</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Познавательные функции, системы восприятия и психомоторные навыки</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Этические основы деятельности водителя</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Основы эффективного общения</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Эмоциональные состояния и профилактика конфликтов</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proofErr w:type="spellStart"/>
            <w:r w:rsidRPr="000F029B">
              <w:rPr>
                <w:rFonts w:ascii="Times New Roman" w:eastAsia="Times New Roman" w:hAnsi="Times New Roman" w:cs="Times New Roman"/>
                <w:sz w:val="18"/>
                <w:szCs w:val="18"/>
              </w:rPr>
              <w:t>Саморегуляция</w:t>
            </w:r>
            <w:proofErr w:type="spellEnd"/>
            <w:r w:rsidRPr="000F029B">
              <w:rPr>
                <w:rFonts w:ascii="Times New Roman" w:eastAsia="Times New Roman" w:hAnsi="Times New Roman" w:cs="Times New Roman"/>
                <w:sz w:val="18"/>
                <w:szCs w:val="18"/>
              </w:rPr>
              <w:t xml:space="preserve"> и профилактика конфликтов (психологический практикум)</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Итого</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8</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bl>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0F029B">
        <w:rPr>
          <w:rFonts w:ascii="Times New Roman" w:eastAsia="Times New Roman" w:hAnsi="Times New Roman" w:cs="Times New Roman"/>
          <w:color w:val="464C55"/>
          <w:sz w:val="18"/>
          <w:szCs w:val="18"/>
        </w:rPr>
        <w:t>монотония</w:t>
      </w:r>
      <w:proofErr w:type="spellEnd"/>
      <w:r w:rsidRPr="000F029B">
        <w:rPr>
          <w:rFonts w:ascii="Times New Roman" w:eastAsia="Times New Roman" w:hAnsi="Times New Roman" w:cs="Times New Roman"/>
          <w:color w:val="464C55"/>
          <w:sz w:val="18"/>
          <w:szCs w:val="18"/>
        </w:rPr>
        <w:t>; влияние усталости и сонливости на свойства внимания; способы профилактики усталости;</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0F029B">
        <w:rPr>
          <w:rFonts w:ascii="Times New Roman" w:eastAsia="Times New Roman" w:hAnsi="Times New Roman" w:cs="Times New Roman"/>
          <w:color w:val="464C55"/>
          <w:sz w:val="18"/>
          <w:szCs w:val="18"/>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sidRPr="000F029B">
        <w:rPr>
          <w:rFonts w:ascii="Times New Roman" w:eastAsia="Times New Roman" w:hAnsi="Times New Roman" w:cs="Times New Roman"/>
          <w:color w:val="464C55"/>
          <w:sz w:val="18"/>
          <w:szCs w:val="18"/>
        </w:rPr>
        <w:t>гендерных</w:t>
      </w:r>
      <w:proofErr w:type="spellEnd"/>
      <w:r w:rsidRPr="000F029B">
        <w:rPr>
          <w:rFonts w:ascii="Times New Roman" w:eastAsia="Times New Roman" w:hAnsi="Times New Roman" w:cs="Times New Roman"/>
          <w:color w:val="464C55"/>
          <w:sz w:val="18"/>
          <w:szCs w:val="18"/>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Pr="000F029B">
        <w:rPr>
          <w:rFonts w:ascii="Times New Roman" w:eastAsia="Times New Roman" w:hAnsi="Times New Roman" w:cs="Times New Roman"/>
          <w:color w:val="464C55"/>
          <w:sz w:val="18"/>
          <w:szCs w:val="18"/>
        </w:rPr>
        <w:t>научение</w:t>
      </w:r>
      <w:proofErr w:type="spellEnd"/>
      <w:r w:rsidRPr="000F029B">
        <w:rPr>
          <w:rFonts w:ascii="Times New Roman" w:eastAsia="Times New Roman" w:hAnsi="Times New Roman" w:cs="Times New Roman"/>
          <w:color w:val="464C55"/>
          <w:sz w:val="18"/>
          <w:szCs w:val="18"/>
        </w:rPr>
        <w:t>; понятие социального давления; влияние рекламы, прессы и киноиндустрии на поведение водителя;</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0F029B">
        <w:rPr>
          <w:rFonts w:ascii="Times New Roman" w:eastAsia="Times New Roman" w:hAnsi="Times New Roman" w:cs="Times New Roman"/>
          <w:color w:val="464C55"/>
          <w:sz w:val="18"/>
          <w:szCs w:val="18"/>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0F029B">
        <w:rPr>
          <w:rFonts w:ascii="Times New Roman" w:eastAsia="Times New Roman" w:hAnsi="Times New Roman" w:cs="Times New Roman"/>
          <w:color w:val="464C55"/>
          <w:sz w:val="18"/>
          <w:szCs w:val="18"/>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0F029B">
        <w:rPr>
          <w:rFonts w:ascii="Times New Roman" w:eastAsia="Times New Roman" w:hAnsi="Times New Roman" w:cs="Times New Roman"/>
          <w:color w:val="464C55"/>
          <w:sz w:val="18"/>
          <w:szCs w:val="18"/>
        </w:rPr>
        <w:t>саморегуляции</w:t>
      </w:r>
      <w:proofErr w:type="spellEnd"/>
      <w:r w:rsidRPr="000F029B">
        <w:rPr>
          <w:rFonts w:ascii="Times New Roman" w:eastAsia="Times New Roman" w:hAnsi="Times New Roman" w:cs="Times New Roman"/>
          <w:color w:val="464C55"/>
          <w:sz w:val="18"/>
          <w:szCs w:val="18"/>
        </w:rPr>
        <w:t xml:space="preserve"> эмоциональных состояний; конфликтные ситуации и конфликты на дороге; причины агрессии и враждебности у </w:t>
      </w:r>
      <w:r w:rsidRPr="000F029B">
        <w:rPr>
          <w:rFonts w:ascii="Times New Roman" w:eastAsia="Times New Roman" w:hAnsi="Times New Roman" w:cs="Times New Roman"/>
          <w:color w:val="464C55"/>
          <w:sz w:val="18"/>
          <w:szCs w:val="18"/>
        </w:rPr>
        <w:lastRenderedPageBreak/>
        <w:t>водителей и других участников дорожного движения;</w:t>
      </w:r>
      <w:proofErr w:type="gramEnd"/>
      <w:r w:rsidRPr="000F029B">
        <w:rPr>
          <w:rFonts w:ascii="Times New Roman" w:eastAsia="Times New Roman" w:hAnsi="Times New Roman" w:cs="Times New Roman"/>
          <w:color w:val="464C55"/>
          <w:sz w:val="18"/>
          <w:szCs w:val="18"/>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spellStart"/>
      <w:r w:rsidRPr="000F029B">
        <w:rPr>
          <w:rFonts w:ascii="Times New Roman" w:eastAsia="Times New Roman" w:hAnsi="Times New Roman" w:cs="Times New Roman"/>
          <w:color w:val="464C55"/>
          <w:sz w:val="18"/>
          <w:szCs w:val="18"/>
        </w:rPr>
        <w:t>Саморегуляция</w:t>
      </w:r>
      <w:proofErr w:type="spellEnd"/>
      <w:r w:rsidRPr="000F029B">
        <w:rPr>
          <w:rFonts w:ascii="Times New Roman" w:eastAsia="Times New Roman" w:hAnsi="Times New Roman" w:cs="Times New Roman"/>
          <w:color w:val="464C55"/>
          <w:sz w:val="18"/>
          <w:szCs w:val="18"/>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0F029B">
        <w:rPr>
          <w:rFonts w:ascii="Times New Roman" w:eastAsia="Times New Roman" w:hAnsi="Times New Roman" w:cs="Times New Roman"/>
          <w:color w:val="464C55"/>
          <w:sz w:val="18"/>
          <w:szCs w:val="18"/>
        </w:rPr>
        <w:t>саморегуляции</w:t>
      </w:r>
      <w:proofErr w:type="spellEnd"/>
      <w:r w:rsidRPr="000F029B">
        <w:rPr>
          <w:rFonts w:ascii="Times New Roman" w:eastAsia="Times New Roman" w:hAnsi="Times New Roman" w:cs="Times New Roman"/>
          <w:color w:val="464C55"/>
          <w:sz w:val="18"/>
          <w:szCs w:val="18"/>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3.1.3. Учебный предмет "Основы управления транспортными средствами".</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Распределение учебных часов по разделам и темам</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0" w:line="240" w:lineRule="auto"/>
        <w:ind w:firstLine="680"/>
        <w:jc w:val="right"/>
        <w:rPr>
          <w:rFonts w:ascii="Times New Roman" w:eastAsia="Times New Roman" w:hAnsi="Times New Roman" w:cs="Times New Roman"/>
          <w:color w:val="464C55"/>
          <w:sz w:val="18"/>
          <w:szCs w:val="18"/>
        </w:rPr>
      </w:pPr>
      <w:r w:rsidRPr="000F029B">
        <w:rPr>
          <w:rFonts w:ascii="Times New Roman" w:eastAsia="Times New Roman" w:hAnsi="Times New Roman" w:cs="Times New Roman"/>
          <w:b/>
          <w:bCs/>
          <w:color w:val="22272F"/>
          <w:sz w:val="18"/>
          <w:szCs w:val="18"/>
        </w:rPr>
        <w:t>Таблица 4</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tbl>
      <w:tblPr>
        <w:tblW w:w="10185" w:type="dxa"/>
        <w:shd w:val="clear" w:color="auto" w:fill="FFFFFF"/>
        <w:tblCellMar>
          <w:left w:w="0" w:type="dxa"/>
          <w:right w:w="0" w:type="dxa"/>
        </w:tblCellMar>
        <w:tblLook w:val="04A0"/>
      </w:tblPr>
      <w:tblGrid>
        <w:gridCol w:w="5574"/>
        <w:gridCol w:w="814"/>
        <w:gridCol w:w="1944"/>
        <w:gridCol w:w="1853"/>
      </w:tblGrid>
      <w:tr w:rsidR="000F029B" w:rsidRPr="000F029B" w:rsidTr="000F029B">
        <w:tc>
          <w:tcPr>
            <w:tcW w:w="5550" w:type="dxa"/>
            <w:vMerge w:val="restart"/>
            <w:tcBorders>
              <w:top w:val="single" w:sz="6" w:space="0" w:color="000000"/>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Наименование разделов и тем</w:t>
            </w:r>
          </w:p>
        </w:tc>
        <w:tc>
          <w:tcPr>
            <w:tcW w:w="4590" w:type="dxa"/>
            <w:gridSpan w:val="3"/>
            <w:tcBorders>
              <w:top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Количество часов</w:t>
            </w:r>
          </w:p>
        </w:tc>
      </w:tr>
      <w:tr w:rsidR="000F029B" w:rsidRPr="000F029B" w:rsidTr="000F029B">
        <w:tc>
          <w:tcPr>
            <w:tcW w:w="0" w:type="auto"/>
            <w:vMerge/>
            <w:tcBorders>
              <w:top w:val="single" w:sz="6" w:space="0" w:color="000000"/>
              <w:left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810" w:type="dxa"/>
            <w:vMerge w:val="restart"/>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Всего</w:t>
            </w:r>
          </w:p>
        </w:tc>
        <w:tc>
          <w:tcPr>
            <w:tcW w:w="3750" w:type="dxa"/>
            <w:gridSpan w:val="2"/>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 том числе</w:t>
            </w:r>
          </w:p>
        </w:tc>
      </w:tr>
      <w:tr w:rsidR="000F029B" w:rsidRPr="000F029B" w:rsidTr="000F029B">
        <w:tc>
          <w:tcPr>
            <w:tcW w:w="0" w:type="auto"/>
            <w:vMerge/>
            <w:tcBorders>
              <w:top w:val="single" w:sz="6" w:space="0" w:color="000000"/>
              <w:left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0" w:type="auto"/>
            <w:vMerge/>
            <w:tcBorders>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Теоретические занятия</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Практические занятия</w:t>
            </w:r>
          </w:p>
        </w:tc>
      </w:tr>
      <w:tr w:rsidR="000F029B" w:rsidRPr="000F029B" w:rsidTr="000F029B">
        <w:tc>
          <w:tcPr>
            <w:tcW w:w="5550"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Дорожное движение</w:t>
            </w:r>
          </w:p>
        </w:tc>
        <w:tc>
          <w:tcPr>
            <w:tcW w:w="81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935"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550"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Профессиональная надежность водителя</w:t>
            </w:r>
          </w:p>
        </w:tc>
        <w:tc>
          <w:tcPr>
            <w:tcW w:w="81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935"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550"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Влияние свой</w:t>
            </w:r>
            <w:proofErr w:type="gramStart"/>
            <w:r w:rsidRPr="000F029B">
              <w:rPr>
                <w:rFonts w:ascii="Times New Roman" w:eastAsia="Times New Roman" w:hAnsi="Times New Roman" w:cs="Times New Roman"/>
                <w:sz w:val="18"/>
                <w:szCs w:val="18"/>
              </w:rPr>
              <w:t>ств тр</w:t>
            </w:r>
            <w:proofErr w:type="gramEnd"/>
            <w:r w:rsidRPr="000F029B">
              <w:rPr>
                <w:rFonts w:ascii="Times New Roman" w:eastAsia="Times New Roman" w:hAnsi="Times New Roman" w:cs="Times New Roman"/>
                <w:sz w:val="18"/>
                <w:szCs w:val="18"/>
              </w:rPr>
              <w:t>анспортного средства на эффективность и безопасность управления</w:t>
            </w:r>
          </w:p>
        </w:tc>
        <w:tc>
          <w:tcPr>
            <w:tcW w:w="81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935"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550"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Дорожные условия и безопасность движения</w:t>
            </w:r>
          </w:p>
        </w:tc>
        <w:tc>
          <w:tcPr>
            <w:tcW w:w="81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c>
          <w:tcPr>
            <w:tcW w:w="1935"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r>
      <w:tr w:rsidR="000F029B" w:rsidRPr="000F029B" w:rsidTr="000F029B">
        <w:tc>
          <w:tcPr>
            <w:tcW w:w="5550"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Принципы эффективного и безопасного управления транспортным средством</w:t>
            </w:r>
          </w:p>
        </w:tc>
        <w:tc>
          <w:tcPr>
            <w:tcW w:w="81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935"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55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Обеспечение безопасности наиболее уязвимых участников дорожного движения</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55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Итого</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14</w:t>
            </w: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r>
    </w:tbl>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0F029B">
        <w:rPr>
          <w:rFonts w:ascii="Times New Roman" w:eastAsia="Times New Roman" w:hAnsi="Times New Roman" w:cs="Times New Roman"/>
          <w:color w:val="464C55"/>
          <w:sz w:val="18"/>
          <w:szCs w:val="18"/>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0F029B">
        <w:rPr>
          <w:rFonts w:ascii="Times New Roman" w:eastAsia="Times New Roman" w:hAnsi="Times New Roman" w:cs="Times New Roman"/>
          <w:color w:val="464C55"/>
          <w:sz w:val="18"/>
          <w:szCs w:val="18"/>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lastRenderedPageBreak/>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0F029B">
        <w:rPr>
          <w:rFonts w:ascii="Times New Roman" w:eastAsia="Times New Roman" w:hAnsi="Times New Roman" w:cs="Times New Roman"/>
          <w:color w:val="464C55"/>
          <w:sz w:val="18"/>
          <w:szCs w:val="18"/>
        </w:rPr>
        <w:t>гидроскольжение</w:t>
      </w:r>
      <w:proofErr w:type="spellEnd"/>
      <w:r w:rsidRPr="000F029B">
        <w:rPr>
          <w:rFonts w:ascii="Times New Roman" w:eastAsia="Times New Roman" w:hAnsi="Times New Roman" w:cs="Times New Roman"/>
          <w:color w:val="464C55"/>
          <w:sz w:val="18"/>
          <w:szCs w:val="18"/>
        </w:rPr>
        <w:t xml:space="preserve"> и </w:t>
      </w:r>
      <w:proofErr w:type="spellStart"/>
      <w:r w:rsidRPr="000F029B">
        <w:rPr>
          <w:rFonts w:ascii="Times New Roman" w:eastAsia="Times New Roman" w:hAnsi="Times New Roman" w:cs="Times New Roman"/>
          <w:color w:val="464C55"/>
          <w:sz w:val="18"/>
          <w:szCs w:val="18"/>
        </w:rPr>
        <w:t>аквапланирование</w:t>
      </w:r>
      <w:proofErr w:type="spellEnd"/>
      <w:r w:rsidRPr="000F029B">
        <w:rPr>
          <w:rFonts w:ascii="Times New Roman" w:eastAsia="Times New Roman" w:hAnsi="Times New Roman" w:cs="Times New Roman"/>
          <w:color w:val="464C55"/>
          <w:sz w:val="18"/>
          <w:szCs w:val="18"/>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0F029B">
        <w:rPr>
          <w:rFonts w:ascii="Times New Roman" w:eastAsia="Times New Roman" w:hAnsi="Times New Roman" w:cs="Times New Roman"/>
          <w:color w:val="464C55"/>
          <w:sz w:val="18"/>
          <w:szCs w:val="18"/>
        </w:rPr>
        <w:t>поворачиваемость</w:t>
      </w:r>
      <w:proofErr w:type="spellEnd"/>
      <w:r w:rsidRPr="000F029B">
        <w:rPr>
          <w:rFonts w:ascii="Times New Roman" w:eastAsia="Times New Roman" w:hAnsi="Times New Roman" w:cs="Times New Roman"/>
          <w:color w:val="464C55"/>
          <w:sz w:val="18"/>
          <w:szCs w:val="18"/>
        </w:rPr>
        <w:t xml:space="preserve"> транспортного средств; устойчивость продольного и бокового движения транспортного средства;</w:t>
      </w:r>
      <w:proofErr w:type="gramEnd"/>
      <w:r w:rsidRPr="000F029B">
        <w:rPr>
          <w:rFonts w:ascii="Times New Roman" w:eastAsia="Times New Roman" w:hAnsi="Times New Roman" w:cs="Times New Roman"/>
          <w:color w:val="464C55"/>
          <w:sz w:val="18"/>
          <w:szCs w:val="18"/>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0F029B">
        <w:rPr>
          <w:rFonts w:ascii="Times New Roman" w:eastAsia="Times New Roman" w:hAnsi="Times New Roman" w:cs="Times New Roman"/>
          <w:color w:val="464C55"/>
          <w:sz w:val="18"/>
          <w:szCs w:val="18"/>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0F029B">
        <w:rPr>
          <w:rFonts w:ascii="Times New Roman" w:eastAsia="Times New Roman" w:hAnsi="Times New Roman" w:cs="Times New Roman"/>
          <w:color w:val="464C55"/>
          <w:sz w:val="18"/>
          <w:szCs w:val="18"/>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0F029B">
        <w:rPr>
          <w:rFonts w:ascii="Times New Roman" w:eastAsia="Times New Roman" w:hAnsi="Times New Roman" w:cs="Times New Roman"/>
          <w:color w:val="464C55"/>
          <w:sz w:val="18"/>
          <w:szCs w:val="18"/>
        </w:rPr>
        <w:t>дств в п</w:t>
      </w:r>
      <w:proofErr w:type="gramEnd"/>
      <w:r w:rsidRPr="000F029B">
        <w:rPr>
          <w:rFonts w:ascii="Times New Roman" w:eastAsia="Times New Roman" w:hAnsi="Times New Roman" w:cs="Times New Roman"/>
          <w:color w:val="464C55"/>
          <w:sz w:val="18"/>
          <w:szCs w:val="18"/>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0F029B">
        <w:rPr>
          <w:rFonts w:ascii="Times New Roman" w:eastAsia="Times New Roman" w:hAnsi="Times New Roman" w:cs="Times New Roman"/>
          <w:color w:val="464C55"/>
          <w:sz w:val="18"/>
          <w:szCs w:val="18"/>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0F029B">
        <w:rPr>
          <w:rFonts w:ascii="Times New Roman" w:eastAsia="Times New Roman" w:hAnsi="Times New Roman" w:cs="Times New Roman"/>
          <w:color w:val="464C55"/>
          <w:sz w:val="18"/>
          <w:szCs w:val="18"/>
        </w:rPr>
        <w:t>непристегнутых</w:t>
      </w:r>
      <w:proofErr w:type="spellEnd"/>
      <w:r w:rsidRPr="000F029B">
        <w:rPr>
          <w:rFonts w:ascii="Times New Roman" w:eastAsia="Times New Roman" w:hAnsi="Times New Roman" w:cs="Times New Roman"/>
          <w:color w:val="464C55"/>
          <w:sz w:val="18"/>
          <w:szCs w:val="18"/>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0F029B">
        <w:rPr>
          <w:rFonts w:ascii="Times New Roman" w:eastAsia="Times New Roman" w:hAnsi="Times New Roman" w:cs="Times New Roman"/>
          <w:color w:val="464C55"/>
          <w:sz w:val="18"/>
          <w:szCs w:val="18"/>
        </w:rPr>
        <w:t xml:space="preserve"> безопасность пешеходов и велосипедистов; подушки безопасности для пешеходов и велосипедистов; </w:t>
      </w:r>
      <w:proofErr w:type="spellStart"/>
      <w:r w:rsidRPr="000F029B">
        <w:rPr>
          <w:rFonts w:ascii="Times New Roman" w:eastAsia="Times New Roman" w:hAnsi="Times New Roman" w:cs="Times New Roman"/>
          <w:color w:val="464C55"/>
          <w:sz w:val="18"/>
          <w:szCs w:val="18"/>
        </w:rPr>
        <w:t>световозвращающие</w:t>
      </w:r>
      <w:proofErr w:type="spellEnd"/>
      <w:r w:rsidRPr="000F029B">
        <w:rPr>
          <w:rFonts w:ascii="Times New Roman" w:eastAsia="Times New Roman" w:hAnsi="Times New Roman" w:cs="Times New Roman"/>
          <w:color w:val="464C55"/>
          <w:sz w:val="18"/>
          <w:szCs w:val="18"/>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3.1.4. Учебный предмет "Первая помощь при дорожно-транспортном происшествии".</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Распределение учебных часов по разделам и темам</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0" w:line="240" w:lineRule="auto"/>
        <w:ind w:firstLine="680"/>
        <w:jc w:val="right"/>
        <w:rPr>
          <w:rFonts w:ascii="Times New Roman" w:eastAsia="Times New Roman" w:hAnsi="Times New Roman" w:cs="Times New Roman"/>
          <w:color w:val="464C55"/>
          <w:sz w:val="18"/>
          <w:szCs w:val="18"/>
        </w:rPr>
      </w:pPr>
      <w:r w:rsidRPr="000F029B">
        <w:rPr>
          <w:rFonts w:ascii="Times New Roman" w:eastAsia="Times New Roman" w:hAnsi="Times New Roman" w:cs="Times New Roman"/>
          <w:b/>
          <w:bCs/>
          <w:color w:val="22272F"/>
          <w:sz w:val="18"/>
          <w:szCs w:val="18"/>
        </w:rPr>
        <w:t>Таблица 5</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tbl>
      <w:tblPr>
        <w:tblW w:w="10185" w:type="dxa"/>
        <w:shd w:val="clear" w:color="auto" w:fill="FFFFFF"/>
        <w:tblCellMar>
          <w:left w:w="0" w:type="dxa"/>
          <w:right w:w="0" w:type="dxa"/>
        </w:tblCellMar>
        <w:tblLook w:val="04A0"/>
      </w:tblPr>
      <w:tblGrid>
        <w:gridCol w:w="4874"/>
        <w:gridCol w:w="1237"/>
        <w:gridCol w:w="2082"/>
        <w:gridCol w:w="1992"/>
      </w:tblGrid>
      <w:tr w:rsidR="000F029B" w:rsidRPr="000F029B" w:rsidTr="000F029B">
        <w:tc>
          <w:tcPr>
            <w:tcW w:w="4845" w:type="dxa"/>
            <w:vMerge w:val="restart"/>
            <w:tcBorders>
              <w:top w:val="single" w:sz="6" w:space="0" w:color="000000"/>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Наименование разделов и тем</w:t>
            </w:r>
          </w:p>
        </w:tc>
        <w:tc>
          <w:tcPr>
            <w:tcW w:w="5280" w:type="dxa"/>
            <w:gridSpan w:val="3"/>
            <w:tcBorders>
              <w:top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Количество часов</w:t>
            </w:r>
          </w:p>
        </w:tc>
      </w:tr>
      <w:tr w:rsidR="000F029B" w:rsidRPr="000F029B" w:rsidTr="000F029B">
        <w:tc>
          <w:tcPr>
            <w:tcW w:w="0" w:type="auto"/>
            <w:vMerge/>
            <w:tcBorders>
              <w:top w:val="single" w:sz="6" w:space="0" w:color="000000"/>
              <w:left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sz w:val="18"/>
                <w:szCs w:val="18"/>
              </w:rPr>
            </w:pPr>
          </w:p>
        </w:tc>
        <w:tc>
          <w:tcPr>
            <w:tcW w:w="1230" w:type="dxa"/>
            <w:vMerge w:val="restart"/>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Всего</w:t>
            </w:r>
          </w:p>
        </w:tc>
        <w:tc>
          <w:tcPr>
            <w:tcW w:w="4020" w:type="dxa"/>
            <w:gridSpan w:val="2"/>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 том числе</w:t>
            </w:r>
          </w:p>
        </w:tc>
      </w:tr>
      <w:tr w:rsidR="000F029B" w:rsidRPr="000F029B" w:rsidTr="000F029B">
        <w:tc>
          <w:tcPr>
            <w:tcW w:w="0" w:type="auto"/>
            <w:vMerge/>
            <w:tcBorders>
              <w:top w:val="single" w:sz="6" w:space="0" w:color="000000"/>
              <w:left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sz w:val="18"/>
                <w:szCs w:val="18"/>
              </w:rPr>
            </w:pPr>
          </w:p>
        </w:tc>
        <w:tc>
          <w:tcPr>
            <w:tcW w:w="0" w:type="auto"/>
            <w:vMerge/>
            <w:tcBorders>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Теоретические занятия</w:t>
            </w: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Практические занятия</w:t>
            </w:r>
          </w:p>
        </w:tc>
      </w:tr>
      <w:tr w:rsidR="000F029B" w:rsidRPr="000F029B" w:rsidTr="000F029B">
        <w:tc>
          <w:tcPr>
            <w:tcW w:w="484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Организационно-правовые аспекты оказания первой помощи</w:t>
            </w:r>
          </w:p>
        </w:tc>
        <w:tc>
          <w:tcPr>
            <w:tcW w:w="123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484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Оказание первой помощи при отсутствии сознания, остановке дыхания и кровообращения</w:t>
            </w:r>
          </w:p>
        </w:tc>
        <w:tc>
          <w:tcPr>
            <w:tcW w:w="123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r>
      <w:tr w:rsidR="000F029B" w:rsidRPr="000F029B" w:rsidTr="000F029B">
        <w:tc>
          <w:tcPr>
            <w:tcW w:w="484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Оказание первой помощи при наружных кровотечениях и травмах</w:t>
            </w:r>
          </w:p>
        </w:tc>
        <w:tc>
          <w:tcPr>
            <w:tcW w:w="123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r>
      <w:tr w:rsidR="000F029B" w:rsidRPr="000F029B" w:rsidTr="000F029B">
        <w:tc>
          <w:tcPr>
            <w:tcW w:w="484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lastRenderedPageBreak/>
              <w:t>Оказание первой помощи при прочих состояниях, транспортировка пострадавших в дорожно-транспортном происшествии</w:t>
            </w:r>
          </w:p>
        </w:tc>
        <w:tc>
          <w:tcPr>
            <w:tcW w:w="123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6</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r w:rsidR="000F029B" w:rsidRPr="000F029B" w:rsidTr="000F029B">
        <w:tc>
          <w:tcPr>
            <w:tcW w:w="484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Итого</w:t>
            </w:r>
          </w:p>
        </w:tc>
        <w:tc>
          <w:tcPr>
            <w:tcW w:w="123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16</w:t>
            </w:r>
          </w:p>
        </w:tc>
        <w:tc>
          <w:tcPr>
            <w:tcW w:w="207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8</w:t>
            </w: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8</w:t>
            </w:r>
          </w:p>
        </w:tc>
      </w:tr>
    </w:tbl>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0F029B">
        <w:rPr>
          <w:rFonts w:ascii="Times New Roman" w:eastAsia="Times New Roman" w:hAnsi="Times New Roman" w:cs="Times New Roman"/>
          <w:color w:val="464C55"/>
          <w:sz w:val="18"/>
          <w:szCs w:val="18"/>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roofErr w:type="gramEnd"/>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w:t>
      </w:r>
      <w:proofErr w:type="gramEnd"/>
      <w:r w:rsidRPr="000F029B">
        <w:rPr>
          <w:rFonts w:ascii="Times New Roman" w:eastAsia="Times New Roman" w:hAnsi="Times New Roman" w:cs="Times New Roman"/>
          <w:color w:val="464C55"/>
          <w:sz w:val="18"/>
          <w:szCs w:val="18"/>
        </w:rPr>
        <w:t xml:space="preserve">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0F029B">
        <w:rPr>
          <w:rFonts w:ascii="Times New Roman" w:eastAsia="Times New Roman" w:hAnsi="Times New Roman" w:cs="Times New Roman"/>
          <w:color w:val="464C55"/>
          <w:sz w:val="18"/>
          <w:szCs w:val="18"/>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0F029B">
        <w:rPr>
          <w:rFonts w:ascii="Times New Roman" w:eastAsia="Times New Roman" w:hAnsi="Times New Roman" w:cs="Times New Roman"/>
          <w:color w:val="464C55"/>
          <w:sz w:val="18"/>
          <w:szCs w:val="18"/>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0F029B">
        <w:rPr>
          <w:rFonts w:ascii="Times New Roman" w:eastAsia="Times New Roman" w:hAnsi="Times New Roman" w:cs="Times New Roman"/>
          <w:color w:val="464C55"/>
          <w:sz w:val="18"/>
          <w:szCs w:val="18"/>
        </w:rPr>
        <w:t>окклюзионной</w:t>
      </w:r>
      <w:proofErr w:type="spellEnd"/>
      <w:r w:rsidRPr="000F029B">
        <w:rPr>
          <w:rFonts w:ascii="Times New Roman" w:eastAsia="Times New Roman" w:hAnsi="Times New Roman" w:cs="Times New Roman"/>
          <w:color w:val="464C55"/>
          <w:sz w:val="18"/>
          <w:szCs w:val="1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0F029B">
        <w:rPr>
          <w:rFonts w:ascii="Times New Roman" w:eastAsia="Times New Roman" w:hAnsi="Times New Roman" w:cs="Times New Roman"/>
          <w:color w:val="464C55"/>
          <w:sz w:val="18"/>
          <w:szCs w:val="18"/>
        </w:rPr>
        <w:t xml:space="preserve"> отработка наложения </w:t>
      </w:r>
      <w:proofErr w:type="spellStart"/>
      <w:r w:rsidRPr="000F029B">
        <w:rPr>
          <w:rFonts w:ascii="Times New Roman" w:eastAsia="Times New Roman" w:hAnsi="Times New Roman" w:cs="Times New Roman"/>
          <w:color w:val="464C55"/>
          <w:sz w:val="18"/>
          <w:szCs w:val="18"/>
        </w:rPr>
        <w:t>окклюзионной</w:t>
      </w:r>
      <w:proofErr w:type="spellEnd"/>
      <w:r w:rsidRPr="000F029B">
        <w:rPr>
          <w:rFonts w:ascii="Times New Roman" w:eastAsia="Times New Roman" w:hAnsi="Times New Roman" w:cs="Times New Roman"/>
          <w:color w:val="464C55"/>
          <w:sz w:val="18"/>
          <w:szCs w:val="18"/>
        </w:rPr>
        <w:t xml:space="preserve"> (герметизирующей) повязки при ранении </w:t>
      </w:r>
      <w:r w:rsidRPr="000F029B">
        <w:rPr>
          <w:rFonts w:ascii="Times New Roman" w:eastAsia="Times New Roman" w:hAnsi="Times New Roman" w:cs="Times New Roman"/>
          <w:color w:val="464C55"/>
          <w:sz w:val="18"/>
          <w:szCs w:val="18"/>
        </w:rPr>
        <w:lastRenderedPageBreak/>
        <w:t xml:space="preserve">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0F029B">
        <w:rPr>
          <w:rFonts w:ascii="Times New Roman" w:eastAsia="Times New Roman" w:hAnsi="Times New Roman" w:cs="Times New Roman"/>
          <w:color w:val="464C55"/>
          <w:sz w:val="18"/>
          <w:szCs w:val="18"/>
        </w:rPr>
        <w:t>аутоиммобилизация</w:t>
      </w:r>
      <w:proofErr w:type="spellEnd"/>
      <w:r w:rsidRPr="000F029B">
        <w:rPr>
          <w:rFonts w:ascii="Times New Roman" w:eastAsia="Times New Roman" w:hAnsi="Times New Roman" w:cs="Times New Roman"/>
          <w:color w:val="464C55"/>
          <w:sz w:val="18"/>
          <w:szCs w:val="18"/>
        </w:rPr>
        <w:t xml:space="preserve">, с использованием медицинских изделий); отработка приемов фиксации шейного отдела позвоночника.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w:t>
      </w:r>
      <w:proofErr w:type="gramStart"/>
      <w:r w:rsidRPr="000F029B">
        <w:rPr>
          <w:rFonts w:ascii="Times New Roman" w:eastAsia="Times New Roman" w:hAnsi="Times New Roman" w:cs="Times New Roman"/>
          <w:color w:val="464C55"/>
          <w:sz w:val="18"/>
          <w:szCs w:val="18"/>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sidRPr="000F029B">
        <w:rPr>
          <w:rFonts w:ascii="Times New Roman" w:eastAsia="Times New Roman" w:hAnsi="Times New Roman" w:cs="Times New Roman"/>
          <w:color w:val="464C55"/>
          <w:sz w:val="18"/>
          <w:szCs w:val="18"/>
        </w:rPr>
        <w:t>психоэмоциональное</w:t>
      </w:r>
      <w:proofErr w:type="spellEnd"/>
      <w:r w:rsidRPr="000F029B">
        <w:rPr>
          <w:rFonts w:ascii="Times New Roman" w:eastAsia="Times New Roman" w:hAnsi="Times New Roman" w:cs="Times New Roman"/>
          <w:color w:val="464C55"/>
          <w:sz w:val="18"/>
          <w:szCs w:val="18"/>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0F029B">
        <w:rPr>
          <w:rFonts w:ascii="Times New Roman" w:eastAsia="Times New Roman" w:hAnsi="Times New Roman" w:cs="Times New Roman"/>
          <w:color w:val="464C55"/>
          <w:sz w:val="18"/>
          <w:szCs w:val="18"/>
        </w:rPr>
        <w:t>холодовая</w:t>
      </w:r>
      <w:proofErr w:type="spellEnd"/>
      <w:r w:rsidRPr="000F029B">
        <w:rPr>
          <w:rFonts w:ascii="Times New Roman" w:eastAsia="Times New Roman" w:hAnsi="Times New Roman" w:cs="Times New Roman"/>
          <w:color w:val="464C55"/>
          <w:sz w:val="18"/>
          <w:szCs w:val="18"/>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0F029B">
        <w:rPr>
          <w:rFonts w:ascii="Times New Roman" w:eastAsia="Times New Roman" w:hAnsi="Times New Roman" w:cs="Times New Roman"/>
          <w:color w:val="464C55"/>
          <w:sz w:val="18"/>
          <w:szCs w:val="18"/>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0F029B">
        <w:rPr>
          <w:rFonts w:ascii="Times New Roman" w:eastAsia="Times New Roman" w:hAnsi="Times New Roman" w:cs="Times New Roman"/>
          <w:color w:val="464C55"/>
          <w:sz w:val="18"/>
          <w:szCs w:val="18"/>
        </w:rPr>
        <w:t>термоизолирующей</w:t>
      </w:r>
      <w:proofErr w:type="spellEnd"/>
      <w:r w:rsidRPr="000F029B">
        <w:rPr>
          <w:rFonts w:ascii="Times New Roman" w:eastAsia="Times New Roman" w:hAnsi="Times New Roman" w:cs="Times New Roman"/>
          <w:color w:val="464C55"/>
          <w:sz w:val="18"/>
          <w:szCs w:val="18"/>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3.2. Специальный цикл Примерной программы.</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3.2.1. Учебный предмет "Устройство и техническое обслуживание транспортных средств категории "А" как объектов управления".</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Распределение учебных часов по разделам и темам</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0" w:line="240" w:lineRule="auto"/>
        <w:ind w:firstLine="680"/>
        <w:jc w:val="right"/>
        <w:rPr>
          <w:rFonts w:ascii="Times New Roman" w:eastAsia="Times New Roman" w:hAnsi="Times New Roman" w:cs="Times New Roman"/>
          <w:color w:val="464C55"/>
          <w:sz w:val="18"/>
          <w:szCs w:val="18"/>
        </w:rPr>
      </w:pPr>
      <w:r w:rsidRPr="000F029B">
        <w:rPr>
          <w:rFonts w:ascii="Times New Roman" w:eastAsia="Times New Roman" w:hAnsi="Times New Roman" w:cs="Times New Roman"/>
          <w:b/>
          <w:bCs/>
          <w:color w:val="22272F"/>
          <w:sz w:val="18"/>
          <w:szCs w:val="18"/>
        </w:rPr>
        <w:t>Таблица 6</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tbl>
      <w:tblPr>
        <w:tblW w:w="10185" w:type="dxa"/>
        <w:shd w:val="clear" w:color="auto" w:fill="FFFFFF"/>
        <w:tblCellMar>
          <w:left w:w="0" w:type="dxa"/>
          <w:right w:w="0" w:type="dxa"/>
        </w:tblCellMar>
        <w:tblLook w:val="04A0"/>
      </w:tblPr>
      <w:tblGrid>
        <w:gridCol w:w="5703"/>
        <w:gridCol w:w="812"/>
        <w:gridCol w:w="1805"/>
        <w:gridCol w:w="1865"/>
      </w:tblGrid>
      <w:tr w:rsidR="000F029B" w:rsidRPr="000F029B" w:rsidTr="000F029B">
        <w:tc>
          <w:tcPr>
            <w:tcW w:w="56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Наименование разделов и тем</w:t>
            </w:r>
          </w:p>
        </w:tc>
        <w:tc>
          <w:tcPr>
            <w:tcW w:w="4440" w:type="dxa"/>
            <w:gridSpan w:val="3"/>
            <w:tcBorders>
              <w:top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Количество часов</w:t>
            </w:r>
          </w:p>
        </w:tc>
      </w:tr>
      <w:tr w:rsidR="000F029B" w:rsidRPr="000F029B" w:rsidTr="000F02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810" w:type="dxa"/>
            <w:vMerge w:val="restart"/>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Всего</w:t>
            </w:r>
          </w:p>
        </w:tc>
        <w:tc>
          <w:tcPr>
            <w:tcW w:w="3615" w:type="dxa"/>
            <w:gridSpan w:val="2"/>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 том числе</w:t>
            </w:r>
          </w:p>
        </w:tc>
      </w:tr>
      <w:tr w:rsidR="000F029B" w:rsidRPr="000F029B" w:rsidTr="000F02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0" w:type="auto"/>
            <w:vMerge/>
            <w:tcBorders>
              <w:bottom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Теоретические занятия</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Практические занятия</w:t>
            </w:r>
          </w:p>
        </w:tc>
      </w:tr>
      <w:tr w:rsidR="000F029B" w:rsidRPr="000F029B" w:rsidTr="000F029B">
        <w:tc>
          <w:tcPr>
            <w:tcW w:w="10155" w:type="dxa"/>
            <w:gridSpan w:val="4"/>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Устройство транспортных средств</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транспортных средств категории "А"</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Двигатель</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Трансмиссия</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Ходовая часть</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Тормозные системы</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Источники и потребители электрической энергии</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after="0"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Итого по </w:t>
            </w:r>
            <w:hyperlink r:id="rId37" w:anchor="block_1601" w:history="1">
              <w:r w:rsidRPr="000F029B">
                <w:rPr>
                  <w:rFonts w:ascii="Times New Roman" w:eastAsia="Times New Roman" w:hAnsi="Times New Roman" w:cs="Times New Roman"/>
                  <w:color w:val="3272C0"/>
                  <w:sz w:val="18"/>
                  <w:szCs w:val="18"/>
                  <w:u w:val="single"/>
                </w:rPr>
                <w:t>разделу</w:t>
              </w:r>
            </w:hyperlink>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7</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7</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10155" w:type="dxa"/>
            <w:gridSpan w:val="4"/>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Техническое обслуживание</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Техническое обслуживание, меры безопасности и защиты окружающей природной среды</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after="0"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Устранение неисправностей</w:t>
            </w:r>
            <w:hyperlink r:id="rId38" w:anchor="block_1600111" w:history="1">
              <w:r w:rsidRPr="000F029B">
                <w:rPr>
                  <w:rFonts w:ascii="Times New Roman" w:eastAsia="Times New Roman" w:hAnsi="Times New Roman" w:cs="Times New Roman"/>
                  <w:color w:val="3272C0"/>
                  <w:sz w:val="18"/>
                  <w:szCs w:val="18"/>
                  <w:u w:val="single"/>
                </w:rPr>
                <w:t>*</w:t>
              </w:r>
            </w:hyperlink>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after="0"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Итого по </w:t>
            </w:r>
            <w:hyperlink r:id="rId39" w:anchor="block_1602" w:history="1">
              <w:r w:rsidRPr="000F029B">
                <w:rPr>
                  <w:rFonts w:ascii="Times New Roman" w:eastAsia="Times New Roman" w:hAnsi="Times New Roman" w:cs="Times New Roman"/>
                  <w:color w:val="3272C0"/>
                  <w:sz w:val="18"/>
                  <w:szCs w:val="18"/>
                  <w:u w:val="single"/>
                </w:rPr>
                <w:t>разделу</w:t>
              </w:r>
            </w:hyperlink>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5</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r w:rsidR="000F029B" w:rsidRPr="000F029B" w:rsidTr="000F029B">
        <w:tc>
          <w:tcPr>
            <w:tcW w:w="568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lastRenderedPageBreak/>
              <w:t>Итого</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8</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bl>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Практическое занятие проводится на учебном транспортном средстве.</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3.2.1.1. Устройство транспортных средств.</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sidRPr="000F029B">
        <w:rPr>
          <w:rFonts w:ascii="Times New Roman" w:eastAsia="Times New Roman" w:hAnsi="Times New Roman" w:cs="Times New Roman"/>
          <w:color w:val="464C55"/>
          <w:sz w:val="18"/>
          <w:szCs w:val="18"/>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sidRPr="000F029B">
        <w:rPr>
          <w:rFonts w:ascii="Times New Roman" w:eastAsia="Times New Roman" w:hAnsi="Times New Roman" w:cs="Times New Roman"/>
          <w:color w:val="464C55"/>
          <w:sz w:val="18"/>
          <w:szCs w:val="18"/>
        </w:rPr>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w:t>
      </w:r>
      <w:proofErr w:type="gramEnd"/>
      <w:r w:rsidRPr="000F029B">
        <w:rPr>
          <w:rFonts w:ascii="Times New Roman" w:eastAsia="Times New Roman" w:hAnsi="Times New Roman" w:cs="Times New Roman"/>
          <w:color w:val="464C55"/>
          <w:sz w:val="18"/>
          <w:szCs w:val="18"/>
        </w:rPr>
        <w:t xml:space="preserve"> неисправности ходовой части, при наличии которых запрещается эксплуатация транспортного средства.</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0F029B">
        <w:rPr>
          <w:rFonts w:ascii="Times New Roman" w:eastAsia="Times New Roman" w:hAnsi="Times New Roman" w:cs="Times New Roman"/>
          <w:color w:val="464C55"/>
          <w:sz w:val="18"/>
          <w:szCs w:val="18"/>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3.2.1.2. Техническое обслуживание.</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sidRPr="000F029B">
        <w:rPr>
          <w:rFonts w:ascii="Times New Roman" w:eastAsia="Times New Roman" w:hAnsi="Times New Roman" w:cs="Times New Roman"/>
          <w:color w:val="464C55"/>
          <w:sz w:val="18"/>
          <w:szCs w:val="18"/>
        </w:rPr>
        <w:t xml:space="preserve"> проверка состояния </w:t>
      </w:r>
      <w:r w:rsidRPr="000F029B">
        <w:rPr>
          <w:rFonts w:ascii="Times New Roman" w:eastAsia="Times New Roman" w:hAnsi="Times New Roman" w:cs="Times New Roman"/>
          <w:color w:val="464C55"/>
          <w:sz w:val="18"/>
          <w:szCs w:val="18"/>
        </w:rPr>
        <w:lastRenderedPageBreak/>
        <w:t>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3.2.2. Учебный предмет "Основы управления транспортными средствами категории "А".</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Распределение учебных часов по разделам и темам</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0" w:line="240" w:lineRule="auto"/>
        <w:ind w:firstLine="680"/>
        <w:jc w:val="right"/>
        <w:rPr>
          <w:rFonts w:ascii="Times New Roman" w:eastAsia="Times New Roman" w:hAnsi="Times New Roman" w:cs="Times New Roman"/>
          <w:color w:val="464C55"/>
          <w:sz w:val="18"/>
          <w:szCs w:val="18"/>
        </w:rPr>
      </w:pPr>
      <w:r w:rsidRPr="000F029B">
        <w:rPr>
          <w:rFonts w:ascii="Times New Roman" w:eastAsia="Times New Roman" w:hAnsi="Times New Roman" w:cs="Times New Roman"/>
          <w:b/>
          <w:bCs/>
          <w:color w:val="22272F"/>
          <w:sz w:val="18"/>
          <w:szCs w:val="18"/>
        </w:rPr>
        <w:t>Таблица 7</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tbl>
      <w:tblPr>
        <w:tblW w:w="10185" w:type="dxa"/>
        <w:shd w:val="clear" w:color="auto" w:fill="FFFFFF"/>
        <w:tblCellMar>
          <w:left w:w="0" w:type="dxa"/>
          <w:right w:w="0" w:type="dxa"/>
        </w:tblCellMar>
        <w:tblLook w:val="04A0"/>
      </w:tblPr>
      <w:tblGrid>
        <w:gridCol w:w="5860"/>
        <w:gridCol w:w="814"/>
        <w:gridCol w:w="1808"/>
        <w:gridCol w:w="1703"/>
      </w:tblGrid>
      <w:tr w:rsidR="000F029B" w:rsidRPr="000F029B" w:rsidTr="000F029B">
        <w:tc>
          <w:tcPr>
            <w:tcW w:w="5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Наименование разделов и тем</w:t>
            </w:r>
          </w:p>
        </w:tc>
        <w:tc>
          <w:tcPr>
            <w:tcW w:w="4305" w:type="dxa"/>
            <w:gridSpan w:val="3"/>
            <w:tcBorders>
              <w:top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Количество часов</w:t>
            </w:r>
          </w:p>
        </w:tc>
      </w:tr>
      <w:tr w:rsidR="000F029B" w:rsidRPr="000F029B" w:rsidTr="000F02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810" w:type="dxa"/>
            <w:vMerge w:val="restart"/>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Всего</w:t>
            </w:r>
          </w:p>
        </w:tc>
        <w:tc>
          <w:tcPr>
            <w:tcW w:w="3465" w:type="dxa"/>
            <w:gridSpan w:val="2"/>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 том числе</w:t>
            </w:r>
          </w:p>
        </w:tc>
      </w:tr>
      <w:tr w:rsidR="000F029B" w:rsidRPr="000F029B" w:rsidTr="000F029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0" w:type="auto"/>
            <w:vMerge/>
            <w:tcBorders>
              <w:bottom w:val="single" w:sz="6" w:space="0" w:color="000000"/>
              <w:right w:val="single" w:sz="6" w:space="0" w:color="000000"/>
            </w:tcBorders>
            <w:shd w:val="clear" w:color="auto" w:fill="FFFFFF"/>
            <w:vAlign w:val="center"/>
            <w:hideMark/>
          </w:tcPr>
          <w:p w:rsidR="000F029B" w:rsidRPr="000F029B" w:rsidRDefault="000F029B" w:rsidP="000F029B">
            <w:pPr>
              <w:spacing w:after="0" w:line="240" w:lineRule="auto"/>
              <w:rPr>
                <w:rFonts w:ascii="Times New Roman" w:eastAsia="Times New Roman" w:hAnsi="Times New Roman" w:cs="Times New Roman"/>
                <w:color w:val="464C55"/>
                <w:sz w:val="18"/>
                <w:szCs w:val="18"/>
              </w:rPr>
            </w:pP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Теоретические занятия</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Практические занятия</w:t>
            </w:r>
          </w:p>
        </w:tc>
      </w:tr>
      <w:tr w:rsidR="000F029B" w:rsidRPr="000F029B" w:rsidTr="000F029B">
        <w:tc>
          <w:tcPr>
            <w:tcW w:w="583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Приемы управления транспортным средством</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w:t>
            </w:r>
          </w:p>
        </w:tc>
      </w:tr>
      <w:tr w:rsidR="000F029B" w:rsidRPr="000F029B" w:rsidTr="000F029B">
        <w:tc>
          <w:tcPr>
            <w:tcW w:w="583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Управление транспортным средством в штатных ситуациях</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6</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r>
      <w:tr w:rsidR="000F029B" w:rsidRPr="000F029B" w:rsidTr="000F029B">
        <w:tc>
          <w:tcPr>
            <w:tcW w:w="583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Управление транспортным средством в нештатных ситуациях</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r>
      <w:tr w:rsidR="000F029B" w:rsidRPr="000F029B" w:rsidTr="000F029B">
        <w:tc>
          <w:tcPr>
            <w:tcW w:w="583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Итого</w:t>
            </w:r>
          </w:p>
        </w:tc>
        <w:tc>
          <w:tcPr>
            <w:tcW w:w="8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12</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8</w:t>
            </w:r>
          </w:p>
        </w:tc>
        <w:tc>
          <w:tcPr>
            <w:tcW w:w="165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bl>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0F029B">
        <w:rPr>
          <w:rFonts w:ascii="Times New Roman" w:eastAsia="Times New Roman" w:hAnsi="Times New Roman" w:cs="Times New Roman"/>
          <w:color w:val="464C55"/>
          <w:sz w:val="18"/>
          <w:szCs w:val="18"/>
        </w:rPr>
        <w:t>трогании</w:t>
      </w:r>
      <w:proofErr w:type="spellEnd"/>
      <w:r w:rsidRPr="000F029B">
        <w:rPr>
          <w:rFonts w:ascii="Times New Roman" w:eastAsia="Times New Roman" w:hAnsi="Times New Roman" w:cs="Times New Roman"/>
          <w:color w:val="464C55"/>
          <w:sz w:val="18"/>
          <w:szCs w:val="18"/>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w:t>
      </w:r>
      <w:proofErr w:type="spellStart"/>
      <w:r w:rsidRPr="000F029B">
        <w:rPr>
          <w:rFonts w:ascii="Times New Roman" w:eastAsia="Times New Roman" w:hAnsi="Times New Roman" w:cs="Times New Roman"/>
          <w:color w:val="464C55"/>
          <w:sz w:val="18"/>
          <w:szCs w:val="18"/>
        </w:rPr>
        <w:t>антиблокировочной</w:t>
      </w:r>
      <w:proofErr w:type="spellEnd"/>
      <w:r w:rsidRPr="000F029B">
        <w:rPr>
          <w:rFonts w:ascii="Times New Roman" w:eastAsia="Times New Roman" w:hAnsi="Times New Roman" w:cs="Times New Roman"/>
          <w:color w:val="464C55"/>
          <w:sz w:val="18"/>
          <w:szCs w:val="18"/>
        </w:rPr>
        <w:t xml:space="preserve"> системы (далее - АБС); особенности управления мотоциклом с автоматизированной и бесступенчатой коробкой передач.</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sidRPr="000F029B">
        <w:rPr>
          <w:rFonts w:ascii="Times New Roman" w:eastAsia="Times New Roman" w:hAnsi="Times New Roman" w:cs="Times New Roman"/>
          <w:color w:val="464C55"/>
          <w:sz w:val="18"/>
          <w:szCs w:val="18"/>
        </w:rP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w:t>
      </w:r>
      <w:proofErr w:type="spellStart"/>
      <w:r w:rsidRPr="000F029B">
        <w:rPr>
          <w:rFonts w:ascii="Times New Roman" w:eastAsia="Times New Roman" w:hAnsi="Times New Roman" w:cs="Times New Roman"/>
          <w:color w:val="464C55"/>
          <w:sz w:val="18"/>
          <w:szCs w:val="18"/>
        </w:rPr>
        <w:t>прядок</w:t>
      </w:r>
      <w:hyperlink r:id="rId40" w:history="1">
        <w:r w:rsidRPr="000F029B">
          <w:rPr>
            <w:rFonts w:ascii="Times New Roman" w:eastAsia="Times New Roman" w:hAnsi="Times New Roman" w:cs="Times New Roman"/>
            <w:color w:val="3272C0"/>
            <w:sz w:val="18"/>
            <w:szCs w:val="18"/>
          </w:rPr>
          <w:t>#</w:t>
        </w:r>
        <w:proofErr w:type="spellEnd"/>
      </w:hyperlink>
      <w:r w:rsidRPr="000F029B">
        <w:rPr>
          <w:rFonts w:ascii="Times New Roman" w:eastAsia="Times New Roman" w:hAnsi="Times New Roman" w:cs="Times New Roman"/>
          <w:color w:val="464C55"/>
          <w:sz w:val="18"/>
          <w:szCs w:val="18"/>
        </w:rPr>
        <w:t>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sidRPr="000F029B">
        <w:rPr>
          <w:rFonts w:ascii="Times New Roman" w:eastAsia="Times New Roman" w:hAnsi="Times New Roman" w:cs="Times New Roman"/>
          <w:color w:val="464C55"/>
          <w:sz w:val="18"/>
          <w:szCs w:val="18"/>
        </w:rPr>
        <w:t xml:space="preserve">действия органами управления </w:t>
      </w:r>
      <w:r w:rsidRPr="000F029B">
        <w:rPr>
          <w:rFonts w:ascii="Times New Roman" w:eastAsia="Times New Roman" w:hAnsi="Times New Roman" w:cs="Times New Roman"/>
          <w:color w:val="464C55"/>
          <w:sz w:val="18"/>
          <w:szCs w:val="18"/>
        </w:rPr>
        <w:lastRenderedPageBreak/>
        <w:t>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w:t>
      </w:r>
      <w:proofErr w:type="gramEnd"/>
      <w:r w:rsidRPr="000F029B">
        <w:rPr>
          <w:rFonts w:ascii="Times New Roman" w:eastAsia="Times New Roman" w:hAnsi="Times New Roman" w:cs="Times New Roman"/>
          <w:color w:val="464C55"/>
          <w:sz w:val="18"/>
          <w:szCs w:val="18"/>
        </w:rP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3.2.3 Учебный предмет "Вождение транспортных средств категории "А" (для транспортных средств с механической трансмиссией).</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Распределение учебных часов по разделам и темам</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0" w:line="240" w:lineRule="auto"/>
        <w:ind w:firstLine="680"/>
        <w:jc w:val="right"/>
        <w:rPr>
          <w:rFonts w:ascii="Times New Roman" w:eastAsia="Times New Roman" w:hAnsi="Times New Roman" w:cs="Times New Roman"/>
          <w:color w:val="464C55"/>
          <w:sz w:val="18"/>
          <w:szCs w:val="18"/>
        </w:rPr>
      </w:pPr>
      <w:r w:rsidRPr="000F029B">
        <w:rPr>
          <w:rFonts w:ascii="Times New Roman" w:eastAsia="Times New Roman" w:hAnsi="Times New Roman" w:cs="Times New Roman"/>
          <w:b/>
          <w:bCs/>
          <w:color w:val="22272F"/>
          <w:sz w:val="18"/>
          <w:szCs w:val="18"/>
        </w:rPr>
        <w:t>Таблица 8</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tbl>
      <w:tblPr>
        <w:tblW w:w="10185" w:type="dxa"/>
        <w:shd w:val="clear" w:color="auto" w:fill="FFFFFF"/>
        <w:tblCellMar>
          <w:left w:w="0" w:type="dxa"/>
          <w:right w:w="0" w:type="dxa"/>
        </w:tblCellMar>
        <w:tblLook w:val="04A0"/>
      </w:tblPr>
      <w:tblGrid>
        <w:gridCol w:w="8229"/>
        <w:gridCol w:w="1956"/>
      </w:tblGrid>
      <w:tr w:rsidR="000F029B" w:rsidRPr="000F029B" w:rsidTr="000F029B">
        <w:tc>
          <w:tcPr>
            <w:tcW w:w="8205" w:type="dxa"/>
            <w:tcBorders>
              <w:top w:val="single" w:sz="6" w:space="0" w:color="000000"/>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Наименование заданий</w:t>
            </w:r>
          </w:p>
        </w:tc>
        <w:tc>
          <w:tcPr>
            <w:tcW w:w="1935" w:type="dxa"/>
            <w:tcBorders>
              <w:top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Количество часов практического обучения</w:t>
            </w:r>
          </w:p>
        </w:tc>
      </w:tr>
      <w:tr w:rsidR="000F029B" w:rsidRPr="000F029B" w:rsidTr="000F029B">
        <w:tc>
          <w:tcPr>
            <w:tcW w:w="10155" w:type="dxa"/>
            <w:gridSpan w:val="2"/>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Первоначальное обучение вождению</w:t>
            </w:r>
          </w:p>
        </w:tc>
      </w:tr>
      <w:tr w:rsidR="000F029B" w:rsidRPr="000F029B" w:rsidTr="000F029B">
        <w:tc>
          <w:tcPr>
            <w:tcW w:w="820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Посадка, действия органами управления</w:t>
            </w: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r>
      <w:tr w:rsidR="000F029B" w:rsidRPr="000F029B" w:rsidTr="000F029B">
        <w:tc>
          <w:tcPr>
            <w:tcW w:w="820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r>
      <w:tr w:rsidR="000F029B" w:rsidRPr="000F029B" w:rsidTr="000F029B">
        <w:tc>
          <w:tcPr>
            <w:tcW w:w="820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Начало движения, движение по кольцевому маршруту, остановка с применением различных способов торможения</w:t>
            </w: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6</w:t>
            </w:r>
          </w:p>
        </w:tc>
      </w:tr>
      <w:tr w:rsidR="000F029B" w:rsidRPr="000F029B" w:rsidTr="000F029B">
        <w:tc>
          <w:tcPr>
            <w:tcW w:w="820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Повороты в движении, разворот для движения в обратном направлении</w:t>
            </w: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r w:rsidR="000F029B" w:rsidRPr="000F029B" w:rsidTr="000F029B">
        <w:tc>
          <w:tcPr>
            <w:tcW w:w="820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Движение в ограниченных проездах, сложное маневрирование</w:t>
            </w: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r w:rsidR="000F029B" w:rsidRPr="000F029B" w:rsidTr="000F029B">
        <w:tc>
          <w:tcPr>
            <w:tcW w:w="820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Итого</w:t>
            </w:r>
          </w:p>
        </w:tc>
        <w:tc>
          <w:tcPr>
            <w:tcW w:w="1935"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18</w:t>
            </w:r>
          </w:p>
        </w:tc>
      </w:tr>
    </w:tbl>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Первоначальное обучение вождению.</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sidRPr="000F029B">
        <w:rPr>
          <w:rFonts w:ascii="Times New Roman" w:eastAsia="Times New Roman" w:hAnsi="Times New Roman" w:cs="Times New Roman"/>
          <w:color w:val="464C55"/>
          <w:sz w:val="18"/>
          <w:szCs w:val="18"/>
        </w:rP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 xml:space="preserve">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w:t>
      </w:r>
      <w:r w:rsidRPr="000F029B">
        <w:rPr>
          <w:rFonts w:ascii="Times New Roman" w:eastAsia="Times New Roman" w:hAnsi="Times New Roman" w:cs="Times New Roman"/>
          <w:color w:val="464C55"/>
          <w:sz w:val="18"/>
          <w:szCs w:val="18"/>
        </w:rPr>
        <w:lastRenderedPageBreak/>
        <w:t>низшую передачу, включение левого указателя поворота, поворот налево, выключение указателя поворота, разгон;</w:t>
      </w:r>
      <w:proofErr w:type="gramEnd"/>
      <w:r w:rsidRPr="000F029B">
        <w:rPr>
          <w:rFonts w:ascii="Times New Roman" w:eastAsia="Times New Roman" w:hAnsi="Times New Roman" w:cs="Times New Roman"/>
          <w:color w:val="464C55"/>
          <w:sz w:val="18"/>
          <w:szCs w:val="18"/>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roofErr w:type="gramEnd"/>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3.2.4. Учебный предмет "Вождение транспортных средств категории "А" (для транспортных средств с автоматической трансмиссией).</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Распределение учебных часов по разделам и темам</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0" w:line="240" w:lineRule="auto"/>
        <w:ind w:firstLine="680"/>
        <w:jc w:val="right"/>
        <w:rPr>
          <w:rFonts w:ascii="Times New Roman" w:eastAsia="Times New Roman" w:hAnsi="Times New Roman" w:cs="Times New Roman"/>
          <w:color w:val="464C55"/>
          <w:sz w:val="18"/>
          <w:szCs w:val="18"/>
        </w:rPr>
      </w:pPr>
      <w:r w:rsidRPr="000F029B">
        <w:rPr>
          <w:rFonts w:ascii="Times New Roman" w:eastAsia="Times New Roman" w:hAnsi="Times New Roman" w:cs="Times New Roman"/>
          <w:b/>
          <w:bCs/>
          <w:color w:val="22272F"/>
          <w:sz w:val="18"/>
          <w:szCs w:val="18"/>
        </w:rPr>
        <w:t>Таблица 9</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tbl>
      <w:tblPr>
        <w:tblW w:w="10185" w:type="dxa"/>
        <w:shd w:val="clear" w:color="auto" w:fill="FFFFFF"/>
        <w:tblCellMar>
          <w:left w:w="0" w:type="dxa"/>
          <w:right w:w="0" w:type="dxa"/>
        </w:tblCellMar>
        <w:tblLook w:val="04A0"/>
      </w:tblPr>
      <w:tblGrid>
        <w:gridCol w:w="7251"/>
        <w:gridCol w:w="2934"/>
      </w:tblGrid>
      <w:tr w:rsidR="000F029B" w:rsidRPr="000F029B" w:rsidTr="000F029B">
        <w:tc>
          <w:tcPr>
            <w:tcW w:w="7230" w:type="dxa"/>
            <w:tcBorders>
              <w:top w:val="single" w:sz="6" w:space="0" w:color="000000"/>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Наименование заданий</w:t>
            </w:r>
          </w:p>
        </w:tc>
        <w:tc>
          <w:tcPr>
            <w:tcW w:w="2910" w:type="dxa"/>
            <w:tcBorders>
              <w:top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Количество часов практического обучения</w:t>
            </w:r>
          </w:p>
        </w:tc>
      </w:tr>
      <w:tr w:rsidR="000F029B" w:rsidRPr="000F029B" w:rsidTr="000F029B">
        <w:tc>
          <w:tcPr>
            <w:tcW w:w="10155" w:type="dxa"/>
            <w:gridSpan w:val="2"/>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Первоначальное обучение вождению</w:t>
            </w:r>
          </w:p>
        </w:tc>
      </w:tr>
      <w:tr w:rsidR="000F029B" w:rsidRPr="000F029B" w:rsidTr="000F029B">
        <w:tc>
          <w:tcPr>
            <w:tcW w:w="72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Посадка, действия органами управления</w:t>
            </w:r>
          </w:p>
        </w:tc>
        <w:tc>
          <w:tcPr>
            <w:tcW w:w="29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w:t>
            </w:r>
          </w:p>
        </w:tc>
      </w:tr>
      <w:tr w:rsidR="000F029B" w:rsidRPr="000F029B" w:rsidTr="000F029B">
        <w:tc>
          <w:tcPr>
            <w:tcW w:w="72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Начало движения, движение по кольцевому маршруту, остановка с применением различных способов торможения</w:t>
            </w:r>
          </w:p>
        </w:tc>
        <w:tc>
          <w:tcPr>
            <w:tcW w:w="29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6</w:t>
            </w:r>
          </w:p>
        </w:tc>
      </w:tr>
      <w:tr w:rsidR="000F029B" w:rsidRPr="000F029B" w:rsidTr="000F029B">
        <w:tc>
          <w:tcPr>
            <w:tcW w:w="72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Повороты в движении, разворот для движения в обратном направлении</w:t>
            </w:r>
          </w:p>
        </w:tc>
        <w:tc>
          <w:tcPr>
            <w:tcW w:w="29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r w:rsidR="000F029B" w:rsidRPr="000F029B" w:rsidTr="000F029B">
        <w:tc>
          <w:tcPr>
            <w:tcW w:w="72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Движение в ограниченных проездах, сложное маневрирование</w:t>
            </w:r>
          </w:p>
        </w:tc>
        <w:tc>
          <w:tcPr>
            <w:tcW w:w="29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4</w:t>
            </w:r>
          </w:p>
        </w:tc>
      </w:tr>
      <w:tr w:rsidR="000F029B" w:rsidRPr="000F029B" w:rsidTr="000F029B">
        <w:tc>
          <w:tcPr>
            <w:tcW w:w="7230"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Итого</w:t>
            </w:r>
          </w:p>
        </w:tc>
        <w:tc>
          <w:tcPr>
            <w:tcW w:w="291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16</w:t>
            </w:r>
          </w:p>
        </w:tc>
      </w:tr>
    </w:tbl>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Первоначальное обучение вождению.</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sidRPr="000F029B">
        <w:rPr>
          <w:rFonts w:ascii="Times New Roman" w:eastAsia="Times New Roman" w:hAnsi="Times New Roman" w:cs="Times New Roman"/>
          <w:color w:val="464C55"/>
          <w:sz w:val="18"/>
          <w:szCs w:val="18"/>
        </w:rPr>
        <w:t xml:space="preserve"> действия при пуске двигателя, начале движения, остановке, выключении двигателя.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0F029B">
        <w:rPr>
          <w:rFonts w:ascii="Times New Roman" w:eastAsia="Times New Roman" w:hAnsi="Times New Roman" w:cs="Times New Roman"/>
          <w:color w:val="464C55"/>
          <w:sz w:val="18"/>
          <w:szCs w:val="18"/>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roofErr w:type="gramEnd"/>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lastRenderedPageBreak/>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IV. Планируемые результаты освоения примерной программы</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В результате освоения Примерной </w:t>
      </w:r>
      <w:proofErr w:type="gramStart"/>
      <w:r w:rsidRPr="000F029B">
        <w:rPr>
          <w:rFonts w:ascii="Times New Roman" w:eastAsia="Times New Roman" w:hAnsi="Times New Roman" w:cs="Times New Roman"/>
          <w:color w:val="464C55"/>
          <w:sz w:val="18"/>
          <w:szCs w:val="18"/>
        </w:rPr>
        <w:t>программы</w:t>
      </w:r>
      <w:proofErr w:type="gramEnd"/>
      <w:r w:rsidRPr="000F029B">
        <w:rPr>
          <w:rFonts w:ascii="Times New Roman" w:eastAsia="Times New Roman" w:hAnsi="Times New Roman" w:cs="Times New Roman"/>
          <w:color w:val="464C55"/>
          <w:sz w:val="18"/>
          <w:szCs w:val="18"/>
        </w:rPr>
        <w:t xml:space="preserve"> обучающиеся должны знать:</w:t>
      </w:r>
    </w:p>
    <w:p w:rsidR="000F029B" w:rsidRPr="000F029B" w:rsidRDefault="00C9685D" w:rsidP="000F029B">
      <w:pPr>
        <w:shd w:val="clear" w:color="auto" w:fill="FFFFFF"/>
        <w:spacing w:after="0" w:line="240" w:lineRule="auto"/>
        <w:rPr>
          <w:rFonts w:ascii="Times New Roman" w:eastAsia="Times New Roman" w:hAnsi="Times New Roman" w:cs="Times New Roman"/>
          <w:color w:val="464C55"/>
          <w:sz w:val="18"/>
          <w:szCs w:val="18"/>
        </w:rPr>
      </w:pPr>
      <w:hyperlink r:id="rId41" w:anchor="block_1000" w:history="1">
        <w:r w:rsidR="000F029B" w:rsidRPr="000F029B">
          <w:rPr>
            <w:rFonts w:ascii="Times New Roman" w:eastAsia="Times New Roman" w:hAnsi="Times New Roman" w:cs="Times New Roman"/>
            <w:color w:val="3272C0"/>
            <w:sz w:val="18"/>
            <w:szCs w:val="18"/>
            <w:u w:val="single"/>
          </w:rPr>
          <w:t>Правила</w:t>
        </w:r>
      </w:hyperlink>
      <w:r w:rsidR="000F029B" w:rsidRPr="000F029B">
        <w:rPr>
          <w:rFonts w:ascii="Times New Roman" w:eastAsia="Times New Roman" w:hAnsi="Times New Roman" w:cs="Times New Roman"/>
          <w:color w:val="464C55"/>
          <w:sz w:val="18"/>
          <w:szCs w:val="18"/>
        </w:rPr>
        <w:t> дорожного движения, основы </w:t>
      </w:r>
      <w:hyperlink r:id="rId42" w:anchor="block_4" w:history="1">
        <w:r w:rsidR="000F029B" w:rsidRPr="000F029B">
          <w:rPr>
            <w:rFonts w:ascii="Times New Roman" w:eastAsia="Times New Roman" w:hAnsi="Times New Roman" w:cs="Times New Roman"/>
            <w:color w:val="3272C0"/>
            <w:sz w:val="18"/>
            <w:szCs w:val="18"/>
            <w:u w:val="single"/>
          </w:rPr>
          <w:t>законодательства</w:t>
        </w:r>
      </w:hyperlink>
      <w:r w:rsidR="000F029B" w:rsidRPr="000F029B">
        <w:rPr>
          <w:rFonts w:ascii="Times New Roman" w:eastAsia="Times New Roman" w:hAnsi="Times New Roman" w:cs="Times New Roman"/>
          <w:color w:val="464C55"/>
          <w:sz w:val="18"/>
          <w:szCs w:val="18"/>
        </w:rPr>
        <w:t> в сфере дорожного движения;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правила обязательного страхования гражданской ответственности владельцев транспортных средств;</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основы безопасного управления транспортными средствами;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цели и задачи управления системами "водитель - автомобиль - дорога" и "водитель - автомобиль";</w:t>
      </w:r>
      <w:proofErr w:type="gramEnd"/>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особенности наблюдения за дорожной обстановкой;</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способы контроля безопасной дистанции и бокового интервала;</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порядок вызова аварийных и спасательных служб;</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основы обеспечения безопасности наиболее уязвимых участников дорожного движения: пешеходов, велосипедистов;</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основы обеспечения детской пассажирской безопасности;</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проблемы, связанные с нарушением </w:t>
      </w:r>
      <w:hyperlink r:id="rId43" w:anchor="block_1000" w:history="1">
        <w:r w:rsidRPr="000F029B">
          <w:rPr>
            <w:rFonts w:ascii="Times New Roman" w:eastAsia="Times New Roman" w:hAnsi="Times New Roman" w:cs="Times New Roman"/>
            <w:color w:val="3272C0"/>
            <w:sz w:val="18"/>
            <w:szCs w:val="18"/>
            <w:u w:val="single"/>
          </w:rPr>
          <w:t>правил</w:t>
        </w:r>
      </w:hyperlink>
      <w:r w:rsidRPr="000F029B">
        <w:rPr>
          <w:rFonts w:ascii="Times New Roman" w:eastAsia="Times New Roman" w:hAnsi="Times New Roman" w:cs="Times New Roman"/>
          <w:color w:val="464C55"/>
          <w:sz w:val="18"/>
          <w:szCs w:val="18"/>
        </w:rPr>
        <w:t> дорожного движения водителями транспортных средств и их последствиями;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правовые аспекты (права, обязанности и ответственность) оказания первой помощи;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современные рекомендации по оказанию первой помощи;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методики и последовательность действий по оказанию первой помощи;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состав аптечки первой помощи (автомобильной) и правила использования ее компонентов.</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В результате освоения Примерной </w:t>
      </w:r>
      <w:proofErr w:type="gramStart"/>
      <w:r w:rsidRPr="000F029B">
        <w:rPr>
          <w:rFonts w:ascii="Times New Roman" w:eastAsia="Times New Roman" w:hAnsi="Times New Roman" w:cs="Times New Roman"/>
          <w:color w:val="464C55"/>
          <w:sz w:val="18"/>
          <w:szCs w:val="18"/>
        </w:rPr>
        <w:t>программы</w:t>
      </w:r>
      <w:proofErr w:type="gramEnd"/>
      <w:r w:rsidRPr="000F029B">
        <w:rPr>
          <w:rFonts w:ascii="Times New Roman" w:eastAsia="Times New Roman" w:hAnsi="Times New Roman" w:cs="Times New Roman"/>
          <w:color w:val="464C55"/>
          <w:sz w:val="18"/>
          <w:szCs w:val="18"/>
        </w:rPr>
        <w:t xml:space="preserve"> обучающиеся должны уметь:</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безопасно и эффективно управлять транспортным средством в различных условиях движения;</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соблюдать </w:t>
      </w:r>
      <w:hyperlink r:id="rId44" w:anchor="block_1000" w:history="1">
        <w:r w:rsidRPr="000F029B">
          <w:rPr>
            <w:rFonts w:ascii="Times New Roman" w:eastAsia="Times New Roman" w:hAnsi="Times New Roman" w:cs="Times New Roman"/>
            <w:color w:val="3272C0"/>
            <w:sz w:val="18"/>
            <w:szCs w:val="18"/>
            <w:u w:val="single"/>
          </w:rPr>
          <w:t>Правила</w:t>
        </w:r>
      </w:hyperlink>
      <w:r w:rsidRPr="000F029B">
        <w:rPr>
          <w:rFonts w:ascii="Times New Roman" w:eastAsia="Times New Roman" w:hAnsi="Times New Roman" w:cs="Times New Roman"/>
          <w:color w:val="464C55"/>
          <w:sz w:val="18"/>
          <w:szCs w:val="18"/>
        </w:rPr>
        <w:t> дорожного движения при управлении транспортным средством;</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управлять своим эмоциональным состоянием;</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конструктивно разрешать противоречия и конфликты, возникающие в дорожном движении;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выполнять ежедневное техническое обслуживание транспортного средства;</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устранять мелкие неисправности в процессе эксплуатации транспортного средства;</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выбирать безопасные скорость, дистанцию и интервал в различных условиях движения;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использовать зеркала заднего вида при маневрировании;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прогнозировать и предотвращать возникновение опасных дорожно-транспортных ситуаций в процессе управления транспортным средством;</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своевременно принимать правильные решения и уверенно действовать в сложных и опасных дорожных ситуациях;</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выполнять мероприятия по оказанию первой помощи пострадавшим в дорожно-транспортном происшествии;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lastRenderedPageBreak/>
        <w:t>совершенствовать свои навыки управления транспортным средством.</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V. Условия реализации примерной программы</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proofErr w:type="gramStart"/>
      <w:r w:rsidRPr="000F029B">
        <w:rPr>
          <w:rFonts w:ascii="Times New Roman" w:eastAsia="Times New Roman" w:hAnsi="Times New Roman" w:cs="Times New Roman"/>
          <w:color w:val="464C55"/>
          <w:sz w:val="18"/>
          <w:szCs w:val="18"/>
        </w:rPr>
        <w:t>организация, осуществляющая образовательную деятельность проводит</w:t>
      </w:r>
      <w:proofErr w:type="gramEnd"/>
      <w:r w:rsidRPr="000F029B">
        <w:rPr>
          <w:rFonts w:ascii="Times New Roman" w:eastAsia="Times New Roman" w:hAnsi="Times New Roman" w:cs="Times New Roman"/>
          <w:color w:val="464C55"/>
          <w:sz w:val="18"/>
          <w:szCs w:val="18"/>
        </w:rPr>
        <w:t xml:space="preserve">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Наполняемость учебной группы не должна превышать 30 человек.</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Расчетная формула для определения общего числа учебных кабинетов для теоретического обучения:</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ind w:firstLine="680"/>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noProof/>
          <w:color w:val="464C55"/>
          <w:sz w:val="18"/>
          <w:szCs w:val="18"/>
        </w:rPr>
        <w:drawing>
          <wp:inline distT="0" distB="0" distL="0" distR="0">
            <wp:extent cx="1200150" cy="561975"/>
            <wp:effectExtent l="0" t="0" r="0" b="0"/>
            <wp:docPr id="1" name="Рисунок 1" descr="https://base.garant.ru/files/base/70695708/2099246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70695708/2099246992.png"/>
                    <pic:cNvPicPr>
                      <a:picLocks noChangeAspect="1" noChangeArrowheads="1"/>
                    </pic:cNvPicPr>
                  </pic:nvPicPr>
                  <pic:blipFill>
                    <a:blip r:embed="rId45"/>
                    <a:srcRect/>
                    <a:stretch>
                      <a:fillRect/>
                    </a:stretch>
                  </pic:blipFill>
                  <pic:spPr bwMode="auto">
                    <a:xfrm>
                      <a:off x="0" y="0"/>
                      <a:ext cx="1200150" cy="561975"/>
                    </a:xfrm>
                    <a:prstGeom prst="rect">
                      <a:avLst/>
                    </a:prstGeom>
                    <a:noFill/>
                    <a:ln w="9525">
                      <a:noFill/>
                      <a:miter lim="800000"/>
                      <a:headEnd/>
                      <a:tailEnd/>
                    </a:ln>
                  </pic:spPr>
                </pic:pic>
              </a:graphicData>
            </a:graphic>
          </wp:inline>
        </w:drawing>
      </w:r>
      <w:r w:rsidRPr="000F029B">
        <w:rPr>
          <w:rFonts w:ascii="Times New Roman" w:eastAsia="Times New Roman" w:hAnsi="Times New Roman" w:cs="Times New Roman"/>
          <w:color w:val="464C55"/>
          <w:sz w:val="18"/>
          <w:szCs w:val="18"/>
        </w:rPr>
        <w:t>;</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где </w:t>
      </w:r>
      <w:proofErr w:type="gramStart"/>
      <w:r w:rsidRPr="000F029B">
        <w:rPr>
          <w:rFonts w:ascii="Times New Roman" w:eastAsia="Times New Roman" w:hAnsi="Times New Roman" w:cs="Times New Roman"/>
          <w:color w:val="464C55"/>
          <w:sz w:val="18"/>
          <w:szCs w:val="18"/>
        </w:rPr>
        <w:t>П</w:t>
      </w:r>
      <w:proofErr w:type="gramEnd"/>
      <w:r w:rsidRPr="000F029B">
        <w:rPr>
          <w:rFonts w:ascii="Times New Roman" w:eastAsia="Times New Roman" w:hAnsi="Times New Roman" w:cs="Times New Roman"/>
          <w:color w:val="464C55"/>
          <w:sz w:val="18"/>
          <w:szCs w:val="18"/>
        </w:rPr>
        <w:t xml:space="preserve"> - число необходимых помещений;</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noProof/>
          <w:color w:val="464C55"/>
          <w:sz w:val="18"/>
          <w:szCs w:val="18"/>
        </w:rPr>
        <w:drawing>
          <wp:inline distT="0" distB="0" distL="0" distR="0">
            <wp:extent cx="257175" cy="238125"/>
            <wp:effectExtent l="19050" t="0" r="0" b="0"/>
            <wp:docPr id="2" name="Рисунок 2" descr="https://base.garant.ru/files/base/70695708/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70695708/85292528.png"/>
                    <pic:cNvPicPr>
                      <a:picLocks noChangeAspect="1" noChangeArrowheads="1"/>
                    </pic:cNvPicPr>
                  </pic:nvPicPr>
                  <pic:blipFill>
                    <a:blip r:embed="rId46"/>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0F029B">
        <w:rPr>
          <w:rFonts w:ascii="Times New Roman" w:eastAsia="Times New Roman" w:hAnsi="Times New Roman" w:cs="Times New Roman"/>
          <w:color w:val="464C55"/>
          <w:sz w:val="18"/>
          <w:szCs w:val="18"/>
        </w:rPr>
        <w:t> - расчетное учебное время полного курса теоретического обучения на одну группу, в часах;</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spellStart"/>
      <w:r w:rsidRPr="000F029B">
        <w:rPr>
          <w:rFonts w:ascii="Times New Roman" w:eastAsia="Times New Roman" w:hAnsi="Times New Roman" w:cs="Times New Roman"/>
          <w:color w:val="464C55"/>
          <w:sz w:val="18"/>
          <w:szCs w:val="18"/>
        </w:rPr>
        <w:t>n</w:t>
      </w:r>
      <w:proofErr w:type="spellEnd"/>
      <w:r w:rsidRPr="000F029B">
        <w:rPr>
          <w:rFonts w:ascii="Times New Roman" w:eastAsia="Times New Roman" w:hAnsi="Times New Roman" w:cs="Times New Roman"/>
          <w:color w:val="464C55"/>
          <w:sz w:val="18"/>
          <w:szCs w:val="18"/>
        </w:rPr>
        <w:t xml:space="preserve"> - общее число групп;</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0,75 - постоянный коэффициент (загрузка учебного кабинета принимается </w:t>
      </w:r>
      <w:proofErr w:type="gramStart"/>
      <w:r w:rsidRPr="000F029B">
        <w:rPr>
          <w:rFonts w:ascii="Times New Roman" w:eastAsia="Times New Roman" w:hAnsi="Times New Roman" w:cs="Times New Roman"/>
          <w:color w:val="464C55"/>
          <w:sz w:val="18"/>
          <w:szCs w:val="18"/>
        </w:rPr>
        <w:t>равной</w:t>
      </w:r>
      <w:proofErr w:type="gramEnd"/>
      <w:r w:rsidRPr="000F029B">
        <w:rPr>
          <w:rFonts w:ascii="Times New Roman" w:eastAsia="Times New Roman" w:hAnsi="Times New Roman" w:cs="Times New Roman"/>
          <w:color w:val="464C55"/>
          <w:sz w:val="18"/>
          <w:szCs w:val="18"/>
        </w:rPr>
        <w:t xml:space="preserve"> 75%);</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noProof/>
          <w:color w:val="464C55"/>
          <w:sz w:val="18"/>
          <w:szCs w:val="18"/>
        </w:rPr>
        <w:drawing>
          <wp:inline distT="0" distB="0" distL="0" distR="0">
            <wp:extent cx="352425" cy="238125"/>
            <wp:effectExtent l="0" t="0" r="9525" b="0"/>
            <wp:docPr id="3" name="Рисунок 3" descr="https://base.garant.ru/files/base/70695708/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70695708/2484042300.png"/>
                    <pic:cNvPicPr>
                      <a:picLocks noChangeAspect="1" noChangeArrowheads="1"/>
                    </pic:cNvPicPr>
                  </pic:nvPicPr>
                  <pic:blipFill>
                    <a:blip r:embed="rId47"/>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0F029B">
        <w:rPr>
          <w:rFonts w:ascii="Times New Roman" w:eastAsia="Times New Roman" w:hAnsi="Times New Roman" w:cs="Times New Roman"/>
          <w:color w:val="464C55"/>
          <w:sz w:val="18"/>
          <w:szCs w:val="18"/>
        </w:rPr>
        <w:t> - фонд времени использования помещения в часах.</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Обучение вождению состоит из первоначального обучения вождению на закрытых площадках или автодромах.</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Транспортное средство, используемое для обучения вождению, должно соответствовать материально-техническим условиям, предусмотренным </w:t>
      </w:r>
      <w:hyperlink r:id="rId48" w:anchor="block_1054" w:history="1">
        <w:r w:rsidRPr="000F029B">
          <w:rPr>
            <w:rFonts w:ascii="Times New Roman" w:eastAsia="Times New Roman" w:hAnsi="Times New Roman" w:cs="Times New Roman"/>
            <w:color w:val="3272C0"/>
            <w:sz w:val="18"/>
            <w:szCs w:val="18"/>
            <w:u w:val="single"/>
          </w:rPr>
          <w:t>пунктом 5.4</w:t>
        </w:r>
      </w:hyperlink>
      <w:r w:rsidRPr="000F029B">
        <w:rPr>
          <w:rFonts w:ascii="Times New Roman" w:eastAsia="Times New Roman" w:hAnsi="Times New Roman" w:cs="Times New Roman"/>
          <w:color w:val="464C55"/>
          <w:sz w:val="18"/>
          <w:szCs w:val="18"/>
        </w:rPr>
        <w:t> Примерной программы.</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5.2. </w:t>
      </w:r>
      <w:proofErr w:type="gramStart"/>
      <w:r w:rsidRPr="000F029B">
        <w:rPr>
          <w:rFonts w:ascii="Times New Roman" w:eastAsia="Times New Roman" w:hAnsi="Times New Roman" w:cs="Times New Roman"/>
          <w:color w:val="464C55"/>
          <w:sz w:val="18"/>
          <w:szCs w:val="1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49" w:history="1">
        <w:r w:rsidRPr="000F029B">
          <w:rPr>
            <w:rFonts w:ascii="Times New Roman" w:eastAsia="Times New Roman" w:hAnsi="Times New Roman" w:cs="Times New Roman"/>
            <w:color w:val="3272C0"/>
            <w:sz w:val="18"/>
            <w:szCs w:val="18"/>
            <w:u w:val="single"/>
          </w:rPr>
          <w:t>профессиональных стандартах</w:t>
        </w:r>
      </w:hyperlink>
      <w:r w:rsidRPr="000F029B">
        <w:rPr>
          <w:rFonts w:ascii="Times New Roman" w:eastAsia="Times New Roman" w:hAnsi="Times New Roman" w:cs="Times New Roman"/>
          <w:color w:val="464C55"/>
          <w:sz w:val="18"/>
          <w:szCs w:val="18"/>
        </w:rPr>
        <w:t>.</w:t>
      </w:r>
      <w:proofErr w:type="gramEnd"/>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5.3. Информационно-методические условия реализации Примерной программы:</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lastRenderedPageBreak/>
        <w:t>учебный план;</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календарный учебный график;</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рабочие программы учебных предметов;</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методические материалы и разработки;</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расписание занятий.</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5.4. Материально-технические условия реализации Примерной программы.</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0F029B">
        <w:rPr>
          <w:rFonts w:ascii="Times New Roman" w:eastAsia="Times New Roman" w:hAnsi="Times New Roman" w:cs="Times New Roman"/>
          <w:color w:val="464C55"/>
          <w:sz w:val="18"/>
          <w:szCs w:val="18"/>
        </w:rPr>
        <w:t>саморегуляции</w:t>
      </w:r>
      <w:proofErr w:type="spellEnd"/>
      <w:r w:rsidRPr="000F029B">
        <w:rPr>
          <w:rFonts w:ascii="Times New Roman" w:eastAsia="Times New Roman" w:hAnsi="Times New Roman" w:cs="Times New Roman"/>
          <w:color w:val="464C55"/>
          <w:sz w:val="18"/>
          <w:szCs w:val="18"/>
        </w:rPr>
        <w:t xml:space="preserve"> его </w:t>
      </w:r>
      <w:proofErr w:type="spellStart"/>
      <w:r w:rsidRPr="000F029B">
        <w:rPr>
          <w:rFonts w:ascii="Times New Roman" w:eastAsia="Times New Roman" w:hAnsi="Times New Roman" w:cs="Times New Roman"/>
          <w:color w:val="464C55"/>
          <w:sz w:val="18"/>
          <w:szCs w:val="18"/>
        </w:rPr>
        <w:t>психоэмоционального</w:t>
      </w:r>
      <w:proofErr w:type="spellEnd"/>
      <w:r w:rsidRPr="000F029B">
        <w:rPr>
          <w:rFonts w:ascii="Times New Roman" w:eastAsia="Times New Roman" w:hAnsi="Times New Roman" w:cs="Times New Roman"/>
          <w:color w:val="464C55"/>
          <w:sz w:val="18"/>
          <w:szCs w:val="18"/>
        </w:rPr>
        <w:t xml:space="preserve"> состояния в процессе управления транспортным средством. Оценка уровня развития профессионально важных каче</w:t>
      </w:r>
      <w:proofErr w:type="gramStart"/>
      <w:r w:rsidRPr="000F029B">
        <w:rPr>
          <w:rFonts w:ascii="Times New Roman" w:eastAsia="Times New Roman" w:hAnsi="Times New Roman" w:cs="Times New Roman"/>
          <w:color w:val="464C55"/>
          <w:sz w:val="18"/>
          <w:szCs w:val="18"/>
        </w:rPr>
        <w:t>ств пр</w:t>
      </w:r>
      <w:proofErr w:type="gramEnd"/>
      <w:r w:rsidRPr="000F029B">
        <w:rPr>
          <w:rFonts w:ascii="Times New Roman" w:eastAsia="Times New Roman" w:hAnsi="Times New Roman" w:cs="Times New Roman"/>
          <w:color w:val="464C55"/>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0F029B">
        <w:rPr>
          <w:rFonts w:ascii="Times New Roman" w:eastAsia="Times New Roman" w:hAnsi="Times New Roman" w:cs="Times New Roman"/>
          <w:color w:val="464C55"/>
          <w:sz w:val="18"/>
          <w:szCs w:val="18"/>
        </w:rPr>
        <w:t>монотоноустойчивость</w:t>
      </w:r>
      <w:proofErr w:type="spellEnd"/>
      <w:r w:rsidRPr="000F029B">
        <w:rPr>
          <w:rFonts w:ascii="Times New Roman" w:eastAsia="Times New Roman" w:hAnsi="Times New Roman" w:cs="Times New Roman"/>
          <w:color w:val="464C55"/>
          <w:sz w:val="18"/>
          <w:szCs w:val="18"/>
        </w:rPr>
        <w:t>).</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АПК для формирования у водителей навыков </w:t>
      </w:r>
      <w:proofErr w:type="spellStart"/>
      <w:r w:rsidRPr="000F029B">
        <w:rPr>
          <w:rFonts w:ascii="Times New Roman" w:eastAsia="Times New Roman" w:hAnsi="Times New Roman" w:cs="Times New Roman"/>
          <w:color w:val="464C55"/>
          <w:sz w:val="18"/>
          <w:szCs w:val="18"/>
        </w:rPr>
        <w:t>саморегуляции</w:t>
      </w:r>
      <w:proofErr w:type="spellEnd"/>
      <w:r w:rsidRPr="000F029B">
        <w:rPr>
          <w:rFonts w:ascii="Times New Roman" w:eastAsia="Times New Roman" w:hAnsi="Times New Roman" w:cs="Times New Roman"/>
          <w:color w:val="464C55"/>
          <w:sz w:val="18"/>
          <w:szCs w:val="18"/>
        </w:rPr>
        <w:t xml:space="preserve"> </w:t>
      </w:r>
      <w:proofErr w:type="spellStart"/>
      <w:r w:rsidRPr="000F029B">
        <w:rPr>
          <w:rFonts w:ascii="Times New Roman" w:eastAsia="Times New Roman" w:hAnsi="Times New Roman" w:cs="Times New Roman"/>
          <w:color w:val="464C55"/>
          <w:sz w:val="18"/>
          <w:szCs w:val="18"/>
        </w:rPr>
        <w:t>психоэмоционального</w:t>
      </w:r>
      <w:proofErr w:type="spellEnd"/>
      <w:r w:rsidRPr="000F029B">
        <w:rPr>
          <w:rFonts w:ascii="Times New Roman" w:eastAsia="Times New Roman" w:hAnsi="Times New Roman" w:cs="Times New Roman"/>
          <w:color w:val="464C55"/>
          <w:sz w:val="18"/>
          <w:szCs w:val="18"/>
        </w:rPr>
        <w:t xml:space="preserve"> состояния должны предоставлять возможности для обучения </w:t>
      </w:r>
      <w:proofErr w:type="spellStart"/>
      <w:r w:rsidRPr="000F029B">
        <w:rPr>
          <w:rFonts w:ascii="Times New Roman" w:eastAsia="Times New Roman" w:hAnsi="Times New Roman" w:cs="Times New Roman"/>
          <w:color w:val="464C55"/>
          <w:sz w:val="18"/>
          <w:szCs w:val="18"/>
        </w:rPr>
        <w:t>саморегуляции</w:t>
      </w:r>
      <w:proofErr w:type="spellEnd"/>
      <w:r w:rsidRPr="000F029B">
        <w:rPr>
          <w:rFonts w:ascii="Times New Roman" w:eastAsia="Times New Roman" w:hAnsi="Times New Roman" w:cs="Times New Roman"/>
          <w:color w:val="464C55"/>
          <w:sz w:val="18"/>
          <w:szCs w:val="18"/>
        </w:rPr>
        <w:t xml:space="preserve"> при наиболее часто встречающихся состояниях: эмоциональной напряженности, </w:t>
      </w:r>
      <w:proofErr w:type="spellStart"/>
      <w:r w:rsidRPr="000F029B">
        <w:rPr>
          <w:rFonts w:ascii="Times New Roman" w:eastAsia="Times New Roman" w:hAnsi="Times New Roman" w:cs="Times New Roman"/>
          <w:color w:val="464C55"/>
          <w:sz w:val="18"/>
          <w:szCs w:val="18"/>
        </w:rPr>
        <w:t>монотонии</w:t>
      </w:r>
      <w:proofErr w:type="spellEnd"/>
      <w:r w:rsidRPr="000F029B">
        <w:rPr>
          <w:rFonts w:ascii="Times New Roman" w:eastAsia="Times New Roman" w:hAnsi="Times New Roman" w:cs="Times New Roman"/>
          <w:color w:val="464C55"/>
          <w:sz w:val="18"/>
          <w:szCs w:val="18"/>
        </w:rPr>
        <w:t>, утомлении, стрессе и тренировке свойств внимания (концентрации, распределения).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Аппаратно-программный комплекс должен обеспечивать защиту персональных данных.</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Учебные транспортные средства категории "А" должны быть представлены механическими транспортными средствами, зарегистрированными в установленном порядке.</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Расчет количества необходимых механических транспортных средств осуществляется по формуле:</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ind w:firstLine="680"/>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noProof/>
          <w:color w:val="464C55"/>
          <w:sz w:val="18"/>
          <w:szCs w:val="18"/>
        </w:rPr>
        <w:drawing>
          <wp:inline distT="0" distB="0" distL="0" distR="0">
            <wp:extent cx="1571625" cy="466725"/>
            <wp:effectExtent l="19050" t="0" r="0" b="0"/>
            <wp:docPr id="4" name="Рисунок 4" descr="https://base.garant.ru/files/base/70695708/4138191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70695708/4138191097.png"/>
                    <pic:cNvPicPr>
                      <a:picLocks noChangeAspect="1" noChangeArrowheads="1"/>
                    </pic:cNvPicPr>
                  </pic:nvPicPr>
                  <pic:blipFill>
                    <a:blip r:embed="rId50"/>
                    <a:srcRect/>
                    <a:stretch>
                      <a:fillRect/>
                    </a:stretch>
                  </pic:blipFill>
                  <pic:spPr bwMode="auto">
                    <a:xfrm>
                      <a:off x="0" y="0"/>
                      <a:ext cx="1571625" cy="466725"/>
                    </a:xfrm>
                    <a:prstGeom prst="rect">
                      <a:avLst/>
                    </a:prstGeom>
                    <a:noFill/>
                    <a:ln w="9525">
                      <a:noFill/>
                      <a:miter lim="800000"/>
                      <a:headEnd/>
                      <a:tailEnd/>
                    </a:ln>
                  </pic:spPr>
                </pic:pic>
              </a:graphicData>
            </a:graphic>
          </wp:inline>
        </w:drawing>
      </w:r>
      <w:r w:rsidRPr="000F029B">
        <w:rPr>
          <w:rFonts w:ascii="Times New Roman" w:eastAsia="Times New Roman" w:hAnsi="Times New Roman" w:cs="Times New Roman"/>
          <w:color w:val="464C55"/>
          <w:sz w:val="18"/>
          <w:szCs w:val="18"/>
        </w:rPr>
        <w:t>;</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где </w:t>
      </w:r>
      <w:proofErr w:type="spellStart"/>
      <w:proofErr w:type="gramStart"/>
      <w:r w:rsidRPr="000F029B">
        <w:rPr>
          <w:rFonts w:ascii="Times New Roman" w:eastAsia="Times New Roman" w:hAnsi="Times New Roman" w:cs="Times New Roman"/>
          <w:color w:val="464C55"/>
          <w:sz w:val="18"/>
          <w:szCs w:val="18"/>
        </w:rPr>
        <w:t>N</w:t>
      </w:r>
      <w:proofErr w:type="gramEnd"/>
      <w:r w:rsidRPr="000F029B">
        <w:rPr>
          <w:rFonts w:ascii="Times New Roman" w:eastAsia="Times New Roman" w:hAnsi="Times New Roman" w:cs="Times New Roman"/>
          <w:color w:val="464C55"/>
          <w:sz w:val="18"/>
          <w:szCs w:val="18"/>
        </w:rPr>
        <w:t>тс</w:t>
      </w:r>
      <w:proofErr w:type="spellEnd"/>
      <w:r w:rsidRPr="000F029B">
        <w:rPr>
          <w:rFonts w:ascii="Times New Roman" w:eastAsia="Times New Roman" w:hAnsi="Times New Roman" w:cs="Times New Roman"/>
          <w:color w:val="464C55"/>
          <w:sz w:val="18"/>
          <w:szCs w:val="18"/>
        </w:rPr>
        <w:t xml:space="preserve"> - количество автотранспортных средств;</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Т - количество часов вождения в соответствии с учебным планом;</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К - количество </w:t>
      </w:r>
      <w:proofErr w:type="gramStart"/>
      <w:r w:rsidRPr="000F029B">
        <w:rPr>
          <w:rFonts w:ascii="Times New Roman" w:eastAsia="Times New Roman" w:hAnsi="Times New Roman" w:cs="Times New Roman"/>
          <w:color w:val="464C55"/>
          <w:sz w:val="18"/>
          <w:szCs w:val="18"/>
        </w:rPr>
        <w:t>обучающихся</w:t>
      </w:r>
      <w:proofErr w:type="gramEnd"/>
      <w:r w:rsidRPr="000F029B">
        <w:rPr>
          <w:rFonts w:ascii="Times New Roman" w:eastAsia="Times New Roman" w:hAnsi="Times New Roman" w:cs="Times New Roman"/>
          <w:color w:val="464C55"/>
          <w:sz w:val="18"/>
          <w:szCs w:val="18"/>
        </w:rPr>
        <w:t xml:space="preserve"> в год;</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spellStart"/>
      <w:r w:rsidRPr="000F029B">
        <w:rPr>
          <w:rFonts w:ascii="Times New Roman" w:eastAsia="Times New Roman" w:hAnsi="Times New Roman" w:cs="Times New Roman"/>
          <w:color w:val="464C55"/>
          <w:sz w:val="18"/>
          <w:szCs w:val="18"/>
        </w:rPr>
        <w:t>t</w:t>
      </w:r>
      <w:proofErr w:type="spellEnd"/>
      <w:r w:rsidRPr="000F029B">
        <w:rPr>
          <w:rFonts w:ascii="Times New Roman" w:eastAsia="Times New Roman" w:hAnsi="Times New Roman" w:cs="Times New Roman"/>
          <w:color w:val="464C55"/>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24,5 - среднее количество рабочих дней в месяц;</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12 - количество рабочих месяцев в году;</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1 - количество резервных учебных транспортных средств.</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lastRenderedPageBreak/>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Перечень учебного оборудования</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0" w:line="240" w:lineRule="auto"/>
        <w:ind w:firstLine="680"/>
        <w:jc w:val="right"/>
        <w:rPr>
          <w:rFonts w:ascii="Times New Roman" w:eastAsia="Times New Roman" w:hAnsi="Times New Roman" w:cs="Times New Roman"/>
          <w:color w:val="464C55"/>
          <w:sz w:val="18"/>
          <w:szCs w:val="18"/>
        </w:rPr>
      </w:pPr>
      <w:r w:rsidRPr="000F029B">
        <w:rPr>
          <w:rFonts w:ascii="Times New Roman" w:eastAsia="Times New Roman" w:hAnsi="Times New Roman" w:cs="Times New Roman"/>
          <w:b/>
          <w:bCs/>
          <w:color w:val="22272F"/>
          <w:sz w:val="18"/>
          <w:szCs w:val="18"/>
        </w:rPr>
        <w:t>Таблица 10</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tbl>
      <w:tblPr>
        <w:tblW w:w="10185" w:type="dxa"/>
        <w:shd w:val="clear" w:color="auto" w:fill="FFFFFF"/>
        <w:tblCellMar>
          <w:left w:w="0" w:type="dxa"/>
          <w:right w:w="0" w:type="dxa"/>
        </w:tblCellMar>
        <w:tblLook w:val="04A0"/>
      </w:tblPr>
      <w:tblGrid>
        <w:gridCol w:w="6563"/>
        <w:gridCol w:w="1811"/>
        <w:gridCol w:w="1811"/>
      </w:tblGrid>
      <w:tr w:rsidR="000F029B" w:rsidRPr="000F029B" w:rsidTr="000F029B">
        <w:tc>
          <w:tcPr>
            <w:tcW w:w="6525" w:type="dxa"/>
            <w:tcBorders>
              <w:top w:val="single" w:sz="6" w:space="0" w:color="000000"/>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Наименование учебного оборудования</w:t>
            </w:r>
          </w:p>
        </w:tc>
        <w:tc>
          <w:tcPr>
            <w:tcW w:w="1800" w:type="dxa"/>
            <w:tcBorders>
              <w:top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Единица измерения</w:t>
            </w:r>
          </w:p>
        </w:tc>
        <w:tc>
          <w:tcPr>
            <w:tcW w:w="1800" w:type="dxa"/>
            <w:tcBorders>
              <w:top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Количество</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Оборудование и технические средства обучения</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after="0"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Аппаратно-программный комплекс тестирования и развития психофизиологических качеств водителя (АПК)</w:t>
            </w:r>
            <w:hyperlink r:id="rId51" w:anchor="block_11000111" w:history="1">
              <w:r w:rsidRPr="000F029B">
                <w:rPr>
                  <w:rFonts w:ascii="Times New Roman" w:eastAsia="Times New Roman" w:hAnsi="Times New Roman" w:cs="Times New Roman"/>
                  <w:color w:val="3272C0"/>
                  <w:sz w:val="18"/>
                  <w:szCs w:val="18"/>
                  <w:u w:val="single"/>
                </w:rPr>
                <w:t>*</w:t>
              </w:r>
            </w:hyperlink>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Компьютер с соответствующим программным обеспечением</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proofErr w:type="spellStart"/>
            <w:r w:rsidRPr="000F029B">
              <w:rPr>
                <w:rFonts w:ascii="Times New Roman" w:eastAsia="Times New Roman" w:hAnsi="Times New Roman" w:cs="Times New Roman"/>
                <w:sz w:val="18"/>
                <w:szCs w:val="18"/>
              </w:rPr>
              <w:t>Мультимедийный</w:t>
            </w:r>
            <w:proofErr w:type="spellEnd"/>
            <w:r w:rsidRPr="000F029B">
              <w:rPr>
                <w:rFonts w:ascii="Times New Roman" w:eastAsia="Times New Roman" w:hAnsi="Times New Roman" w:cs="Times New Roman"/>
                <w:sz w:val="18"/>
                <w:szCs w:val="18"/>
              </w:rPr>
              <w:t xml:space="preserve"> проектор</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Экран (монитор, электронная доска)</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after="0"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Магнитная доска со схемой населенного пункта</w:t>
            </w:r>
            <w:hyperlink r:id="rId52" w:anchor="block_11000222" w:history="1">
              <w:r w:rsidRPr="000F029B">
                <w:rPr>
                  <w:rFonts w:ascii="Times New Roman" w:eastAsia="Times New Roman" w:hAnsi="Times New Roman" w:cs="Times New Roman"/>
                  <w:color w:val="3272C0"/>
                  <w:sz w:val="18"/>
                  <w:szCs w:val="18"/>
                  <w:u w:val="single"/>
                </w:rPr>
                <w:t>**</w:t>
              </w:r>
            </w:hyperlink>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after="0"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Учебно-наглядные пособия</w:t>
            </w:r>
            <w:hyperlink r:id="rId53" w:anchor="block_11000333" w:history="1">
              <w:r w:rsidRPr="000F029B">
                <w:rPr>
                  <w:rFonts w:ascii="Times New Roman" w:eastAsia="Times New Roman" w:hAnsi="Times New Roman" w:cs="Times New Roman"/>
                  <w:b/>
                  <w:bCs/>
                  <w:color w:val="3272C0"/>
                  <w:sz w:val="18"/>
                  <w:szCs w:val="18"/>
                  <w:u w:val="single"/>
                </w:rPr>
                <w:t>***</w:t>
              </w:r>
            </w:hyperlink>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after="0"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b/>
                <w:bCs/>
                <w:color w:val="22272F"/>
                <w:sz w:val="18"/>
                <w:szCs w:val="18"/>
              </w:rPr>
              <w:t>Основы законодательства в сфере дорожного движения</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Дорожные знаки</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Дорожная разметка</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Опознавательные и регистрационные знаки</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Средства регулирования дорожного движения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Сигналы регулировщика</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Применение аварийной сигнализации и знака аварийной остановки</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Начало движения, маневрирование. Способы разворота</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Расположение транспортных средств на проезжей части</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Скорость движения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Обгон, опережение, встречный разъезд</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Остановка и стоянка</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Проезд перекрестков</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Проезд пешеходных переходов и мест остановок маршрутных транспортных средств</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Движение через железнодорожные пути</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Движение по автомагистралям</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Движение в жилых зонах</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Перевозка пассажиров на заднем сидении мотоцикла и в боковом прицепе</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Неисправности и условия, при которых запрещается эксплуатация транспортных средств</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Ответственность за правонарушения в области дорожного движения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Страхование автогражданской ответственности</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Последовательность действий при ДТП</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Психофизиологические основы деятельности водителя</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Психофизиологические особенности деятельности водителя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Воздействие на поведение водителя психотропных, наркотических веществ, алкоголя и медицинских препаратов</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Конфликтные ситуации в дорожном движении</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Факторы риска при вождении транспортного средства</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lastRenderedPageBreak/>
              <w:t>Основы управления транспортными средствами</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Сложные дорожные условия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Виды и причины ДТП</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Типичные опасные ситуации</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Сложные метеоусловия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Движение в темное время суток</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Посадка водителя за рулем. Экипировка водителя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Способы торможения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Тормозной и остановочный путь</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Действия водителя в критических ситуациях</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Силы, действующие на транспортное средство</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Управление мотоциклом в нештатных ситуациях</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Профессиональная надежность водителя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Дистанция и боковой интервал. Организация наблюдения в процессе управления транспортным средством</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Влияние дорожных условий на безопасность движения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Безопасное прохождение поворотов</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Безопасность пассажиров транспортных средств</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Безопасность пешеходов и велосипедистов</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Типичные ошибки пешеходов</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Типовые примеры допускаемых нарушений ПДД</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Устройство и техническое обслуживание транспортных средств категории "А" как объектов управления</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Классификация мотоциклов</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мотоцикла</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и принцип работы двухтактного двигателя внутреннего сгорания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и принцип работы четырехтактного двигателя внутреннего сгорания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Горюче-смазочные материалы и специальные жидкости</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Схемы трансмиссии мотоциклов с различными типами приводов</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первичной (моторной) передачи</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и принцип работы сцепления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Устройство механического и гидравлического привода выключения сцепления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и принцип работы механической коробки передач</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и принцип работы автоматизированной и бесступенчатой коробки передач</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Устройство и принцип работы пускового механизма с механическим приводом (кик-стартера)</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Вторичная (задняя) цепная и ременная передачи</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Карданная передача, главная передача (редуктор)</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рамы мотоцикла, рамы и кузова бокового прицепа</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Передняя и задняя подвески мотоцикла</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lastRenderedPageBreak/>
              <w:t>Виды мотоциклетных колес. Конструкции и маркировка мотоциклетных шин</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и принцип работы тормозных систем</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proofErr w:type="spellStart"/>
            <w:r w:rsidRPr="000F029B">
              <w:rPr>
                <w:rFonts w:ascii="Times New Roman" w:eastAsia="Times New Roman" w:hAnsi="Times New Roman" w:cs="Times New Roman"/>
                <w:sz w:val="18"/>
                <w:szCs w:val="18"/>
              </w:rPr>
              <w:t>Антиблокировочная</w:t>
            </w:r>
            <w:proofErr w:type="spellEnd"/>
            <w:r w:rsidRPr="000F029B">
              <w:rPr>
                <w:rFonts w:ascii="Times New Roman" w:eastAsia="Times New Roman" w:hAnsi="Times New Roman" w:cs="Times New Roman"/>
                <w:sz w:val="18"/>
                <w:szCs w:val="18"/>
              </w:rPr>
              <w:t xml:space="preserve"> система тормозов (АБС)</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и маркировка аккумуляторных батарей</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и принцип работы генератора</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и принцип работы стартера</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и принцип работы бесконтактной и микропроцессорной систем зажигания</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Общее устройство и принцип работы, внешних световых приборов и звуковых сигналов</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Контрольный осмотр и ежедневное техническое обслуживание мотоцикла</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Информационные материалы</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Информационный стенд</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c>
          <w:tcPr>
            <w:tcW w:w="1800" w:type="dxa"/>
            <w:tcBorders>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C9685D" w:rsidP="000F029B">
            <w:pPr>
              <w:spacing w:after="0" w:line="240" w:lineRule="auto"/>
              <w:ind w:left="75" w:right="75"/>
              <w:rPr>
                <w:rFonts w:ascii="Times New Roman" w:eastAsia="Times New Roman" w:hAnsi="Times New Roman" w:cs="Times New Roman"/>
                <w:sz w:val="18"/>
                <w:szCs w:val="18"/>
              </w:rPr>
            </w:pPr>
            <w:hyperlink r:id="rId54" w:history="1">
              <w:r w:rsidR="000F029B" w:rsidRPr="000F029B">
                <w:rPr>
                  <w:rFonts w:ascii="Times New Roman" w:eastAsia="Times New Roman" w:hAnsi="Times New Roman" w:cs="Times New Roman"/>
                  <w:color w:val="3272C0"/>
                  <w:sz w:val="18"/>
                  <w:szCs w:val="18"/>
                  <w:u w:val="single"/>
                </w:rPr>
                <w:t>Закон</w:t>
              </w:r>
            </w:hyperlink>
            <w:r w:rsidR="000F029B" w:rsidRPr="000F029B">
              <w:rPr>
                <w:rFonts w:ascii="Times New Roman" w:eastAsia="Times New Roman" w:hAnsi="Times New Roman" w:cs="Times New Roman"/>
                <w:sz w:val="18"/>
                <w:szCs w:val="18"/>
              </w:rPr>
              <w:t> Российской Федерации от 7 февраля 1992 г. N 2300-1 "О защите прав потребителей"</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Копия лицензии с соответствующим приложением</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Примерная программа профессиональной подготовки водителей транспортных средств категории "А"</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Программа профессиональной подготовки водителей транспортных средств категории "А", согласованная с Госавтоинспекцией</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Учебный план</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Календарный учебный график (на каждую учебную группу)</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Расписание занятий (на каждую учебную группу)</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График учебного вождения (на каждую учебную группу)</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Книга жалоб и предложений</w:t>
            </w:r>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proofErr w:type="spellStart"/>
            <w:proofErr w:type="gramStart"/>
            <w:r w:rsidRPr="000F029B">
              <w:rPr>
                <w:rFonts w:ascii="Times New Roman" w:eastAsia="Times New Roman" w:hAnsi="Times New Roman" w:cs="Times New Roman"/>
                <w:color w:val="464C55"/>
                <w:sz w:val="18"/>
                <w:szCs w:val="18"/>
              </w:rPr>
              <w:t>шт</w:t>
            </w:r>
            <w:proofErr w:type="spellEnd"/>
            <w:proofErr w:type="gramEnd"/>
          </w:p>
        </w:tc>
        <w:tc>
          <w:tcPr>
            <w:tcW w:w="1800" w:type="dxa"/>
            <w:tcBorders>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Адрес официального сайта в сети "Интернет"</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after="0" w:line="240" w:lineRule="auto"/>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w:t>
            </w:r>
          </w:p>
        </w:tc>
      </w:tr>
    </w:tbl>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Магнитная доска со схемой населенного пункта может быть заменена соответствующим электронным учебным пособием.</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 xml:space="preserve">*** Учебно-наглядное пособие допустимо представлять в виде плаката, стенда, макета, планшета, модели, схемы, кинофильма, видеофильма, </w:t>
      </w:r>
      <w:proofErr w:type="spellStart"/>
      <w:r w:rsidRPr="000F029B">
        <w:rPr>
          <w:rFonts w:ascii="Times New Roman" w:eastAsia="Times New Roman" w:hAnsi="Times New Roman" w:cs="Times New Roman"/>
          <w:color w:val="464C55"/>
          <w:sz w:val="18"/>
          <w:szCs w:val="18"/>
        </w:rPr>
        <w:t>мультимедийных</w:t>
      </w:r>
      <w:proofErr w:type="spellEnd"/>
      <w:r w:rsidRPr="000F029B">
        <w:rPr>
          <w:rFonts w:ascii="Times New Roman" w:eastAsia="Times New Roman" w:hAnsi="Times New Roman" w:cs="Times New Roman"/>
          <w:color w:val="464C55"/>
          <w:sz w:val="18"/>
          <w:szCs w:val="18"/>
        </w:rPr>
        <w:t xml:space="preserve"> слайдов.</w:t>
      </w:r>
      <w:proofErr w:type="gramEnd"/>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Перечень материалов по предмету</w:t>
      </w:r>
      <w:r w:rsidRPr="000F029B">
        <w:rPr>
          <w:rFonts w:ascii="Times New Roman" w:eastAsia="Times New Roman" w:hAnsi="Times New Roman" w:cs="Times New Roman"/>
          <w:b/>
          <w:bCs/>
          <w:color w:val="22272F"/>
          <w:sz w:val="18"/>
          <w:szCs w:val="18"/>
        </w:rPr>
        <w:br/>
        <w:t>"Первая помощь при дорожно-транспортном происшествии"</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0" w:line="240" w:lineRule="auto"/>
        <w:ind w:firstLine="680"/>
        <w:jc w:val="right"/>
        <w:rPr>
          <w:rFonts w:ascii="Times New Roman" w:eastAsia="Times New Roman" w:hAnsi="Times New Roman" w:cs="Times New Roman"/>
          <w:color w:val="464C55"/>
          <w:sz w:val="18"/>
          <w:szCs w:val="18"/>
        </w:rPr>
      </w:pPr>
      <w:r w:rsidRPr="000F029B">
        <w:rPr>
          <w:rFonts w:ascii="Times New Roman" w:eastAsia="Times New Roman" w:hAnsi="Times New Roman" w:cs="Times New Roman"/>
          <w:b/>
          <w:bCs/>
          <w:color w:val="22272F"/>
          <w:sz w:val="18"/>
          <w:szCs w:val="18"/>
        </w:rPr>
        <w:t>Таблица 11</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tbl>
      <w:tblPr>
        <w:tblW w:w="10185" w:type="dxa"/>
        <w:shd w:val="clear" w:color="auto" w:fill="FFFFFF"/>
        <w:tblCellMar>
          <w:left w:w="0" w:type="dxa"/>
          <w:right w:w="0" w:type="dxa"/>
        </w:tblCellMar>
        <w:tblLook w:val="04A0"/>
      </w:tblPr>
      <w:tblGrid>
        <w:gridCol w:w="6545"/>
        <w:gridCol w:w="1805"/>
        <w:gridCol w:w="1835"/>
      </w:tblGrid>
      <w:tr w:rsidR="000F029B" w:rsidRPr="000F029B" w:rsidTr="000F029B">
        <w:tc>
          <w:tcPr>
            <w:tcW w:w="6525" w:type="dxa"/>
            <w:tcBorders>
              <w:top w:val="single" w:sz="6" w:space="0" w:color="000000"/>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Наименование учебных материалов</w:t>
            </w:r>
          </w:p>
        </w:tc>
        <w:tc>
          <w:tcPr>
            <w:tcW w:w="1800" w:type="dxa"/>
            <w:tcBorders>
              <w:top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Единица измерения</w:t>
            </w:r>
          </w:p>
        </w:tc>
        <w:tc>
          <w:tcPr>
            <w:tcW w:w="1800" w:type="dxa"/>
            <w:tcBorders>
              <w:top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Количество</w:t>
            </w:r>
          </w:p>
        </w:tc>
      </w:tr>
      <w:tr w:rsidR="000F029B" w:rsidRPr="000F029B" w:rsidTr="000F029B">
        <w:tc>
          <w:tcPr>
            <w:tcW w:w="10155" w:type="dxa"/>
            <w:gridSpan w:val="3"/>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Оборудование</w:t>
            </w:r>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Тренажер-манекен взрослого пострадавшего (голова, торс) без контролера для отработки приемов сердечно-легочной реанимации</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xml:space="preserve">Тренажер-манекен взрослого пострадавшего для отработки приемов удаления </w:t>
            </w:r>
            <w:r w:rsidRPr="000F029B">
              <w:rPr>
                <w:rFonts w:ascii="Times New Roman" w:eastAsia="Times New Roman" w:hAnsi="Times New Roman" w:cs="Times New Roman"/>
                <w:sz w:val="18"/>
                <w:szCs w:val="18"/>
              </w:rPr>
              <w:lastRenderedPageBreak/>
              <w:t>инородного тела из верхних дыхательных путей</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lastRenderedPageBreak/>
              <w:t>комплект</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20</w:t>
            </w:r>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Мотоциклетный шлем</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штук</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10155" w:type="dxa"/>
            <w:gridSpan w:val="3"/>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Расходные материалы</w:t>
            </w:r>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Аптечка первой помощи (автомобильная)</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8</w:t>
            </w:r>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 xml:space="preserve">Подручные материалы, имитирующие носилочные средства, средства для остановки кровотечения, перевязочные средства, </w:t>
            </w:r>
            <w:proofErr w:type="spellStart"/>
            <w:r w:rsidRPr="000F029B">
              <w:rPr>
                <w:rFonts w:ascii="Times New Roman" w:eastAsia="Times New Roman" w:hAnsi="Times New Roman" w:cs="Times New Roman"/>
                <w:sz w:val="18"/>
                <w:szCs w:val="18"/>
              </w:rPr>
              <w:t>иммобилизирующие</w:t>
            </w:r>
            <w:proofErr w:type="spellEnd"/>
            <w:r w:rsidRPr="000F029B">
              <w:rPr>
                <w:rFonts w:ascii="Times New Roman" w:eastAsia="Times New Roman" w:hAnsi="Times New Roman" w:cs="Times New Roman"/>
                <w:sz w:val="18"/>
                <w:szCs w:val="18"/>
              </w:rPr>
              <w:t xml:space="preserve"> средства</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10155" w:type="dxa"/>
            <w:gridSpan w:val="3"/>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after="0"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Учебно-наглядные пособия</w:t>
            </w:r>
            <w:hyperlink r:id="rId55" w:anchor="block_11100111" w:history="1">
              <w:r w:rsidRPr="000F029B">
                <w:rPr>
                  <w:rFonts w:ascii="Times New Roman" w:eastAsia="Times New Roman" w:hAnsi="Times New Roman" w:cs="Times New Roman"/>
                  <w:b/>
                  <w:bCs/>
                  <w:color w:val="3272C0"/>
                  <w:sz w:val="18"/>
                  <w:szCs w:val="18"/>
                  <w:u w:val="single"/>
                </w:rPr>
                <w:t>*</w:t>
              </w:r>
            </w:hyperlink>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Учебные пособия по первой помощи пострадавшим в дорожно-транспортных происшествиях для водителей</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18</w:t>
            </w:r>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Учебные фильмы по первой помощи пострадавшим в дорожно-транспортных происшествиях</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10155" w:type="dxa"/>
            <w:gridSpan w:val="3"/>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Технические средства обучения</w:t>
            </w:r>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Компьютер с соответствующим программным обеспечением</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proofErr w:type="spellStart"/>
            <w:r w:rsidRPr="000F029B">
              <w:rPr>
                <w:rFonts w:ascii="Times New Roman" w:eastAsia="Times New Roman" w:hAnsi="Times New Roman" w:cs="Times New Roman"/>
                <w:sz w:val="18"/>
                <w:szCs w:val="18"/>
              </w:rPr>
              <w:t>Мультимедийный</w:t>
            </w:r>
            <w:proofErr w:type="spellEnd"/>
            <w:r w:rsidRPr="000F029B">
              <w:rPr>
                <w:rFonts w:ascii="Times New Roman" w:eastAsia="Times New Roman" w:hAnsi="Times New Roman" w:cs="Times New Roman"/>
                <w:sz w:val="18"/>
                <w:szCs w:val="18"/>
              </w:rPr>
              <w:t xml:space="preserve"> проектор</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r w:rsidR="000F029B" w:rsidRPr="000F029B" w:rsidTr="000F029B">
        <w:tc>
          <w:tcPr>
            <w:tcW w:w="6525" w:type="dxa"/>
            <w:tcBorders>
              <w:left w:val="single" w:sz="6" w:space="0" w:color="000000"/>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rPr>
                <w:rFonts w:ascii="Times New Roman" w:eastAsia="Times New Roman" w:hAnsi="Times New Roman" w:cs="Times New Roman"/>
                <w:sz w:val="18"/>
                <w:szCs w:val="18"/>
              </w:rPr>
            </w:pPr>
            <w:r w:rsidRPr="000F029B">
              <w:rPr>
                <w:rFonts w:ascii="Times New Roman" w:eastAsia="Times New Roman" w:hAnsi="Times New Roman" w:cs="Times New Roman"/>
                <w:sz w:val="18"/>
                <w:szCs w:val="18"/>
              </w:rPr>
              <w:t>Экран (электронная доска)</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комплект</w:t>
            </w:r>
          </w:p>
        </w:tc>
        <w:tc>
          <w:tcPr>
            <w:tcW w:w="1800" w:type="dxa"/>
            <w:tcBorders>
              <w:bottom w:val="single" w:sz="6" w:space="0" w:color="000000"/>
              <w:right w:val="single" w:sz="6" w:space="0" w:color="000000"/>
            </w:tcBorders>
            <w:shd w:val="clear" w:color="auto" w:fill="FFFFFF"/>
            <w:hideMark/>
          </w:tcPr>
          <w:p w:rsidR="000F029B" w:rsidRPr="000F029B" w:rsidRDefault="000F029B" w:rsidP="000F029B">
            <w:pPr>
              <w:spacing w:before="75" w:after="75" w:line="240" w:lineRule="auto"/>
              <w:ind w:left="75" w:right="75"/>
              <w:jc w:val="center"/>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1</w:t>
            </w:r>
          </w:p>
        </w:tc>
      </w:tr>
    </w:tbl>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Учебно-наглядные пособия допустимо представлять в виде печатных изданий, плакатов, электронных учебных материалов, тематических фильмов.</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0F029B">
        <w:rPr>
          <w:rFonts w:ascii="Times New Roman" w:eastAsia="Times New Roman" w:hAnsi="Times New Roman" w:cs="Times New Roman"/>
          <w:color w:val="464C55"/>
          <w:sz w:val="18"/>
          <w:szCs w:val="18"/>
        </w:rPr>
        <w:t>асфальт</w:t>
      </w:r>
      <w:proofErr w:type="gramStart"/>
      <w:r w:rsidRPr="000F029B">
        <w:rPr>
          <w:rFonts w:ascii="Times New Roman" w:eastAsia="Times New Roman" w:hAnsi="Times New Roman" w:cs="Times New Roman"/>
          <w:color w:val="464C55"/>
          <w:sz w:val="18"/>
          <w:szCs w:val="18"/>
        </w:rPr>
        <w:t>о</w:t>
      </w:r>
      <w:proofErr w:type="spellEnd"/>
      <w:r w:rsidRPr="000F029B">
        <w:rPr>
          <w:rFonts w:ascii="Times New Roman" w:eastAsia="Times New Roman" w:hAnsi="Times New Roman" w:cs="Times New Roman"/>
          <w:color w:val="464C55"/>
          <w:sz w:val="18"/>
          <w:szCs w:val="18"/>
        </w:rPr>
        <w:t>-</w:t>
      </w:r>
      <w:proofErr w:type="gramEnd"/>
      <w:r w:rsidRPr="000F029B">
        <w:rPr>
          <w:rFonts w:ascii="Times New Roman" w:eastAsia="Times New Roman" w:hAnsi="Times New Roman" w:cs="Times New Roman"/>
          <w:color w:val="464C55"/>
          <w:sz w:val="18"/>
          <w:szCs w:val="18"/>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Размеры закрытой площадки или автодрома для первоначального обучения вождению транспортных средств должны составлять не менее 0,24 га.</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56" w:history="1">
        <w:r w:rsidRPr="000F029B">
          <w:rPr>
            <w:rFonts w:ascii="Times New Roman" w:eastAsia="Times New Roman" w:hAnsi="Times New Roman" w:cs="Times New Roman"/>
            <w:color w:val="3272C0"/>
            <w:sz w:val="18"/>
            <w:szCs w:val="18"/>
            <w:u w:val="single"/>
          </w:rPr>
          <w:t xml:space="preserve">ГОСТ </w:t>
        </w:r>
        <w:proofErr w:type="gramStart"/>
        <w:r w:rsidRPr="000F029B">
          <w:rPr>
            <w:rFonts w:ascii="Times New Roman" w:eastAsia="Times New Roman" w:hAnsi="Times New Roman" w:cs="Times New Roman"/>
            <w:color w:val="3272C0"/>
            <w:sz w:val="18"/>
            <w:szCs w:val="18"/>
            <w:u w:val="single"/>
          </w:rPr>
          <w:t>Р</w:t>
        </w:r>
        <w:proofErr w:type="gramEnd"/>
        <w:r w:rsidRPr="000F029B">
          <w:rPr>
            <w:rFonts w:ascii="Times New Roman" w:eastAsia="Times New Roman" w:hAnsi="Times New Roman" w:cs="Times New Roman"/>
            <w:color w:val="3272C0"/>
            <w:sz w:val="18"/>
            <w:szCs w:val="18"/>
            <w:u w:val="single"/>
          </w:rPr>
          <w:t xml:space="preserve"> 50597-93</w:t>
        </w:r>
      </w:hyperlink>
      <w:r w:rsidRPr="000F029B">
        <w:rPr>
          <w:rFonts w:ascii="Times New Roman" w:eastAsia="Times New Roman" w:hAnsi="Times New Roman" w:cs="Times New Roman"/>
          <w:color w:val="464C55"/>
          <w:sz w:val="18"/>
          <w:szCs w:val="18"/>
        </w:rPr>
        <w:t>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hyperlink r:id="rId57" w:anchor="block_10111" w:history="1">
        <w:r w:rsidRPr="000F029B">
          <w:rPr>
            <w:rFonts w:ascii="Times New Roman" w:eastAsia="Times New Roman" w:hAnsi="Times New Roman" w:cs="Times New Roman"/>
            <w:color w:val="3272C0"/>
            <w:sz w:val="18"/>
            <w:szCs w:val="18"/>
            <w:u w:val="single"/>
          </w:rPr>
          <w:t>*</w:t>
        </w:r>
      </w:hyperlink>
      <w:r w:rsidRPr="000F029B">
        <w:rPr>
          <w:rFonts w:ascii="Times New Roman" w:eastAsia="Times New Roman" w:hAnsi="Times New Roman" w:cs="Times New Roman"/>
          <w:color w:val="464C55"/>
          <w:sz w:val="18"/>
          <w:szCs w:val="18"/>
        </w:rPr>
        <w:t>.</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lastRenderedPageBreak/>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w:t>
      </w:r>
      <w:proofErr w:type="gramStart"/>
      <w:r w:rsidRPr="000F029B">
        <w:rPr>
          <w:rFonts w:ascii="Times New Roman" w:eastAsia="Times New Roman" w:hAnsi="Times New Roman" w:cs="Times New Roman"/>
          <w:color w:val="464C55"/>
          <w:sz w:val="18"/>
          <w:szCs w:val="18"/>
        </w:rPr>
        <w:t>Продольный уклон закрытой площадки или автодрома (за исключением наклонного участка (эстакады) должен быть не более </w:t>
      </w:r>
      <w:r w:rsidRPr="000F029B">
        <w:rPr>
          <w:rFonts w:ascii="Times New Roman" w:eastAsia="Times New Roman" w:hAnsi="Times New Roman" w:cs="Times New Roman"/>
          <w:noProof/>
          <w:color w:val="464C55"/>
          <w:sz w:val="18"/>
          <w:szCs w:val="18"/>
        </w:rPr>
        <w:drawing>
          <wp:inline distT="0" distB="0" distL="0" distR="0">
            <wp:extent cx="457200" cy="200025"/>
            <wp:effectExtent l="19050" t="0" r="0" b="0"/>
            <wp:docPr id="5" name="Рисунок 5" descr="https://base.garant.ru/files/base/70695708/77845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70695708/778452046.png"/>
                    <pic:cNvPicPr>
                      <a:picLocks noChangeAspect="1" noChangeArrowheads="1"/>
                    </pic:cNvPicPr>
                  </pic:nvPicPr>
                  <pic:blipFill>
                    <a:blip r:embed="rId58"/>
                    <a:srcRect/>
                    <a:stretch>
                      <a:fillRect/>
                    </a:stretch>
                  </pic:blipFill>
                  <pic:spPr bwMode="auto">
                    <a:xfrm>
                      <a:off x="0" y="0"/>
                      <a:ext cx="457200" cy="200025"/>
                    </a:xfrm>
                    <a:prstGeom prst="rect">
                      <a:avLst/>
                    </a:prstGeom>
                    <a:noFill/>
                    <a:ln w="9525">
                      <a:noFill/>
                      <a:miter lim="800000"/>
                      <a:headEnd/>
                      <a:tailEnd/>
                    </a:ln>
                  </pic:spPr>
                </pic:pic>
              </a:graphicData>
            </a:graphic>
          </wp:inline>
        </w:drawing>
      </w:r>
      <w:r w:rsidRPr="000F029B">
        <w:rPr>
          <w:rFonts w:ascii="Times New Roman" w:eastAsia="Times New Roman" w:hAnsi="Times New Roman" w:cs="Times New Roman"/>
          <w:color w:val="464C55"/>
          <w:sz w:val="18"/>
          <w:szCs w:val="18"/>
        </w:rPr>
        <w:t>.</w:t>
      </w:r>
      <w:proofErr w:type="gramEnd"/>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0F029B">
        <w:rPr>
          <w:rFonts w:ascii="Times New Roman" w:eastAsia="Times New Roman" w:hAnsi="Times New Roman" w:cs="Times New Roman"/>
          <w:color w:val="464C55"/>
          <w:sz w:val="18"/>
          <w:szCs w:val="18"/>
        </w:rPr>
        <w:t>к</w:t>
      </w:r>
      <w:proofErr w:type="gramEnd"/>
      <w:r w:rsidRPr="000F029B">
        <w:rPr>
          <w:rFonts w:ascii="Times New Roman" w:eastAsia="Times New Roman" w:hAnsi="Times New Roman" w:cs="Times New Roman"/>
          <w:color w:val="464C55"/>
          <w:sz w:val="18"/>
          <w:szCs w:val="18"/>
        </w:rPr>
        <w:t xml:space="preserve"> средней должно быть не более 3:1. Показатель </w:t>
      </w:r>
      <w:proofErr w:type="spellStart"/>
      <w:r w:rsidRPr="000F029B">
        <w:rPr>
          <w:rFonts w:ascii="Times New Roman" w:eastAsia="Times New Roman" w:hAnsi="Times New Roman" w:cs="Times New Roman"/>
          <w:color w:val="464C55"/>
          <w:sz w:val="18"/>
          <w:szCs w:val="18"/>
        </w:rPr>
        <w:t>ослепленности</w:t>
      </w:r>
      <w:proofErr w:type="spellEnd"/>
      <w:r w:rsidRPr="000F029B">
        <w:rPr>
          <w:rFonts w:ascii="Times New Roman" w:eastAsia="Times New Roman" w:hAnsi="Times New Roman" w:cs="Times New Roman"/>
          <w:color w:val="464C55"/>
          <w:sz w:val="18"/>
          <w:szCs w:val="18"/>
        </w:rPr>
        <w:t xml:space="preserve"> установок наружного освещения не должен превышать 150.</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На автодроме должен оборудоваться перекресток (регулируемый или нерегулируемый), пешеходный переход, устанавливаться дорожные знаки.</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Автодромы, кроме того, должны быть оборудованы средствами организации дорожного движения в соответствии с требованиями </w:t>
      </w:r>
      <w:hyperlink r:id="rId59" w:history="1">
        <w:r w:rsidRPr="000F029B">
          <w:rPr>
            <w:rFonts w:ascii="Times New Roman" w:eastAsia="Times New Roman" w:hAnsi="Times New Roman" w:cs="Times New Roman"/>
            <w:color w:val="3272C0"/>
            <w:sz w:val="18"/>
            <w:szCs w:val="18"/>
            <w:u w:val="single"/>
          </w:rPr>
          <w:t xml:space="preserve">ГОСТ </w:t>
        </w:r>
        <w:proofErr w:type="gramStart"/>
        <w:r w:rsidRPr="000F029B">
          <w:rPr>
            <w:rFonts w:ascii="Times New Roman" w:eastAsia="Times New Roman" w:hAnsi="Times New Roman" w:cs="Times New Roman"/>
            <w:color w:val="3272C0"/>
            <w:sz w:val="18"/>
            <w:szCs w:val="18"/>
            <w:u w:val="single"/>
          </w:rPr>
          <w:t>Р</w:t>
        </w:r>
        <w:proofErr w:type="gramEnd"/>
        <w:r w:rsidRPr="000F029B">
          <w:rPr>
            <w:rFonts w:ascii="Times New Roman" w:eastAsia="Times New Roman" w:hAnsi="Times New Roman" w:cs="Times New Roman"/>
            <w:color w:val="3272C0"/>
            <w:sz w:val="18"/>
            <w:szCs w:val="18"/>
            <w:u w:val="single"/>
          </w:rPr>
          <w:t xml:space="preserve"> 52290-2004</w:t>
        </w:r>
      </w:hyperlink>
      <w:r w:rsidRPr="000F029B">
        <w:rPr>
          <w:rFonts w:ascii="Times New Roman" w:eastAsia="Times New Roman" w:hAnsi="Times New Roman" w:cs="Times New Roman"/>
          <w:color w:val="464C55"/>
          <w:sz w:val="18"/>
          <w:szCs w:val="18"/>
        </w:rPr>
        <w:t xml:space="preserve"> "Технические средства организации дорожного движения. Знаки дорожные. Общие технические требования" (далее - ГОСТ </w:t>
      </w:r>
      <w:proofErr w:type="gramStart"/>
      <w:r w:rsidRPr="000F029B">
        <w:rPr>
          <w:rFonts w:ascii="Times New Roman" w:eastAsia="Times New Roman" w:hAnsi="Times New Roman" w:cs="Times New Roman"/>
          <w:color w:val="464C55"/>
          <w:sz w:val="18"/>
          <w:szCs w:val="18"/>
        </w:rPr>
        <w:t>Р</w:t>
      </w:r>
      <w:proofErr w:type="gramEnd"/>
      <w:r w:rsidRPr="000F029B">
        <w:rPr>
          <w:rFonts w:ascii="Times New Roman" w:eastAsia="Times New Roman" w:hAnsi="Times New Roman" w:cs="Times New Roman"/>
          <w:color w:val="464C55"/>
          <w:sz w:val="18"/>
          <w:szCs w:val="18"/>
        </w:rPr>
        <w:t xml:space="preserve"> 52290-2004), </w:t>
      </w:r>
      <w:hyperlink r:id="rId60" w:history="1">
        <w:r w:rsidRPr="000F029B">
          <w:rPr>
            <w:rFonts w:ascii="Times New Roman" w:eastAsia="Times New Roman" w:hAnsi="Times New Roman" w:cs="Times New Roman"/>
            <w:color w:val="3272C0"/>
            <w:sz w:val="18"/>
            <w:szCs w:val="18"/>
            <w:u w:val="single"/>
          </w:rPr>
          <w:t>ГОСТ Р 51256-2011</w:t>
        </w:r>
      </w:hyperlink>
      <w:r w:rsidRPr="000F029B">
        <w:rPr>
          <w:rFonts w:ascii="Times New Roman" w:eastAsia="Times New Roman" w:hAnsi="Times New Roman" w:cs="Times New Roman"/>
          <w:color w:val="464C55"/>
          <w:sz w:val="18"/>
          <w:szCs w:val="18"/>
        </w:rPr>
        <w:t xml:space="preserve"> "Технические средства организации дорожного движения. Разметка дорожная. Классификация. Технические требования", ГОСТ </w:t>
      </w:r>
      <w:proofErr w:type="gramStart"/>
      <w:r w:rsidRPr="000F029B">
        <w:rPr>
          <w:rFonts w:ascii="Times New Roman" w:eastAsia="Times New Roman" w:hAnsi="Times New Roman" w:cs="Times New Roman"/>
          <w:color w:val="464C55"/>
          <w:sz w:val="18"/>
          <w:szCs w:val="18"/>
        </w:rPr>
        <w:t>Р</w:t>
      </w:r>
      <w:proofErr w:type="gramEnd"/>
      <w:r w:rsidRPr="000F029B">
        <w:rPr>
          <w:rFonts w:ascii="Times New Roman" w:eastAsia="Times New Roman" w:hAnsi="Times New Roman" w:cs="Times New Roman"/>
          <w:color w:val="464C55"/>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0F029B">
        <w:rPr>
          <w:rFonts w:ascii="Times New Roman" w:eastAsia="Times New Roman" w:hAnsi="Times New Roman" w:cs="Times New Roman"/>
          <w:color w:val="464C55"/>
          <w:sz w:val="18"/>
          <w:szCs w:val="18"/>
        </w:rPr>
        <w:t>Р</w:t>
      </w:r>
      <w:proofErr w:type="gramEnd"/>
      <w:r w:rsidRPr="000F029B">
        <w:rPr>
          <w:rFonts w:ascii="Times New Roman" w:eastAsia="Times New Roman" w:hAnsi="Times New Roman" w:cs="Times New Roman"/>
          <w:color w:val="464C55"/>
          <w:sz w:val="18"/>
          <w:szCs w:val="18"/>
        </w:rPr>
        <w:t xml:space="preserve"> 52282-2004), </w:t>
      </w:r>
      <w:hyperlink r:id="rId61" w:history="1">
        <w:r w:rsidRPr="000F029B">
          <w:rPr>
            <w:rFonts w:ascii="Times New Roman" w:eastAsia="Times New Roman" w:hAnsi="Times New Roman" w:cs="Times New Roman"/>
            <w:color w:val="3272C0"/>
            <w:sz w:val="18"/>
            <w:szCs w:val="18"/>
            <w:u w:val="single"/>
          </w:rPr>
          <w:t>ГОСТ Р 52289-2004</w:t>
        </w:r>
      </w:hyperlink>
      <w:r w:rsidRPr="000F029B">
        <w:rPr>
          <w:rFonts w:ascii="Times New Roman" w:eastAsia="Times New Roman" w:hAnsi="Times New Roman" w:cs="Times New Roman"/>
          <w:color w:val="464C55"/>
          <w:sz w:val="18"/>
          <w:szCs w:val="1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0F029B">
        <w:rPr>
          <w:rFonts w:ascii="Times New Roman" w:eastAsia="Times New Roman" w:hAnsi="Times New Roman" w:cs="Times New Roman"/>
          <w:color w:val="464C55"/>
          <w:sz w:val="18"/>
          <w:szCs w:val="18"/>
        </w:rPr>
        <w:t>Р</w:t>
      </w:r>
      <w:proofErr w:type="gramEnd"/>
      <w:r w:rsidRPr="000F029B">
        <w:rPr>
          <w:rFonts w:ascii="Times New Roman" w:eastAsia="Times New Roman" w:hAnsi="Times New Roman" w:cs="Times New Roman"/>
          <w:color w:val="464C55"/>
          <w:sz w:val="18"/>
          <w:szCs w:val="18"/>
        </w:rPr>
        <w:t xml:space="preserve"> 52290-2004, светофоров типа Т.1 по </w:t>
      </w:r>
      <w:hyperlink r:id="rId62" w:anchor="block_1000" w:history="1">
        <w:r w:rsidRPr="000F029B">
          <w:rPr>
            <w:rFonts w:ascii="Times New Roman" w:eastAsia="Times New Roman" w:hAnsi="Times New Roman" w:cs="Times New Roman"/>
            <w:color w:val="3272C0"/>
            <w:sz w:val="18"/>
            <w:szCs w:val="18"/>
            <w:u w:val="single"/>
          </w:rPr>
          <w:t>ГОСТ Р 52282-2004</w:t>
        </w:r>
      </w:hyperlink>
      <w:r w:rsidRPr="000F029B">
        <w:rPr>
          <w:rFonts w:ascii="Times New Roman" w:eastAsia="Times New Roman" w:hAnsi="Times New Roman" w:cs="Times New Roman"/>
          <w:color w:val="464C55"/>
          <w:sz w:val="18"/>
          <w:szCs w:val="18"/>
        </w:rPr>
        <w:t> и уменьшение норм установки дорожных знаков, светофоров</w:t>
      </w:r>
      <w:hyperlink r:id="rId63" w:anchor="block_10111" w:history="1">
        <w:r w:rsidRPr="000F029B">
          <w:rPr>
            <w:rFonts w:ascii="Times New Roman" w:eastAsia="Times New Roman" w:hAnsi="Times New Roman" w:cs="Times New Roman"/>
            <w:color w:val="3272C0"/>
            <w:sz w:val="18"/>
            <w:szCs w:val="18"/>
            <w:u w:val="single"/>
          </w:rPr>
          <w:t>*</w:t>
        </w:r>
      </w:hyperlink>
      <w:r w:rsidRPr="000F029B">
        <w:rPr>
          <w:rFonts w:ascii="Times New Roman" w:eastAsia="Times New Roman" w:hAnsi="Times New Roman" w:cs="Times New Roman"/>
          <w:color w:val="464C55"/>
          <w:sz w:val="18"/>
          <w:szCs w:val="18"/>
        </w:rPr>
        <w:t>.</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Оценка состояния учебно-материальной базы по результатам </w:t>
      </w:r>
      <w:proofErr w:type="spellStart"/>
      <w:r w:rsidRPr="000F029B">
        <w:rPr>
          <w:rFonts w:ascii="Times New Roman" w:eastAsia="Times New Roman" w:hAnsi="Times New Roman" w:cs="Times New Roman"/>
          <w:color w:val="464C55"/>
          <w:sz w:val="18"/>
          <w:szCs w:val="18"/>
        </w:rPr>
        <w:t>самообследования</w:t>
      </w:r>
      <w:proofErr w:type="spellEnd"/>
      <w:r w:rsidRPr="000F029B">
        <w:rPr>
          <w:rFonts w:ascii="Times New Roman" w:eastAsia="Times New Roman" w:hAnsi="Times New Roman" w:cs="Times New Roman"/>
          <w:color w:val="464C55"/>
          <w:sz w:val="18"/>
          <w:szCs w:val="18"/>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VI. Система оценки результатов освоения примерной программы</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К проведению квалификационного экзамена привлекаются представители работодателей, их объединений</w:t>
      </w:r>
      <w:hyperlink r:id="rId64" w:anchor="block_10222" w:history="1">
        <w:r w:rsidRPr="000F029B">
          <w:rPr>
            <w:rFonts w:ascii="Times New Roman" w:eastAsia="Times New Roman" w:hAnsi="Times New Roman" w:cs="Times New Roman"/>
            <w:color w:val="3272C0"/>
            <w:sz w:val="18"/>
            <w:szCs w:val="18"/>
            <w:u w:val="single"/>
          </w:rPr>
          <w:t>**</w:t>
        </w:r>
      </w:hyperlink>
      <w:r w:rsidRPr="000F029B">
        <w:rPr>
          <w:rFonts w:ascii="Times New Roman" w:eastAsia="Times New Roman" w:hAnsi="Times New Roman" w:cs="Times New Roman"/>
          <w:color w:val="464C55"/>
          <w:sz w:val="18"/>
          <w:szCs w:val="18"/>
        </w:rPr>
        <w:t>.</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Проверка теоретических знаний при проведении квалификационного экзамена проводится по предметам:</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"Основы законодательства в сфере дорожного движения";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"Устройство и техническое обслуживание транспортных средств категории "А" как объектов управления";</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"Основы управления транспортными средствами категории "А".</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65" w:anchor="block_10333" w:history="1">
        <w:r w:rsidRPr="000F029B">
          <w:rPr>
            <w:rFonts w:ascii="Times New Roman" w:eastAsia="Times New Roman" w:hAnsi="Times New Roman" w:cs="Times New Roman"/>
            <w:color w:val="3272C0"/>
            <w:sz w:val="18"/>
            <w:szCs w:val="18"/>
            <w:u w:val="single"/>
          </w:rPr>
          <w:t>***</w:t>
        </w:r>
      </w:hyperlink>
      <w:r w:rsidRPr="000F029B">
        <w:rPr>
          <w:rFonts w:ascii="Times New Roman" w:eastAsia="Times New Roman" w:hAnsi="Times New Roman" w:cs="Times New Roman"/>
          <w:color w:val="464C55"/>
          <w:sz w:val="18"/>
          <w:szCs w:val="18"/>
        </w:rPr>
        <w:t>.</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Индивидуальный учет результатов освоения </w:t>
      </w:r>
      <w:proofErr w:type="gramStart"/>
      <w:r w:rsidRPr="000F029B">
        <w:rPr>
          <w:rFonts w:ascii="Times New Roman" w:eastAsia="Times New Roman" w:hAnsi="Times New Roman" w:cs="Times New Roman"/>
          <w:color w:val="464C55"/>
          <w:sz w:val="18"/>
          <w:szCs w:val="18"/>
        </w:rPr>
        <w:t>обучающимися</w:t>
      </w:r>
      <w:proofErr w:type="gramEnd"/>
      <w:r w:rsidRPr="000F029B">
        <w:rPr>
          <w:rFonts w:ascii="Times New Roman" w:eastAsia="Times New Roman" w:hAnsi="Times New Roman" w:cs="Times New Roman"/>
          <w:color w:val="464C55"/>
          <w:sz w:val="18"/>
          <w:szCs w:val="18"/>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jc w:val="center"/>
        <w:rPr>
          <w:rFonts w:ascii="Times New Roman" w:eastAsia="Times New Roman" w:hAnsi="Times New Roman" w:cs="Times New Roman"/>
          <w:b/>
          <w:bCs/>
          <w:color w:val="22272F"/>
          <w:sz w:val="18"/>
          <w:szCs w:val="18"/>
        </w:rPr>
      </w:pPr>
      <w:r w:rsidRPr="000F029B">
        <w:rPr>
          <w:rFonts w:ascii="Times New Roman" w:eastAsia="Times New Roman" w:hAnsi="Times New Roman" w:cs="Times New Roman"/>
          <w:b/>
          <w:bCs/>
          <w:color w:val="22272F"/>
          <w:sz w:val="18"/>
          <w:szCs w:val="18"/>
        </w:rPr>
        <w:t>VII. Учебно-методические материалы, обеспечивающие реализацию примерной программы</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Учебно-методические материалы представлены:</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примерной программой профессиональной подготовки водителей транспортных средств категории "А", утвержденной в установленном порядке;</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программой профессиональной подготовки водителей транспортных средств категории "А", согласованной с Госавтоинспекцией и утвержденной руководителем организации, осуществляющей образовательную деятельность;</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F029B" w:rsidRPr="000F029B" w:rsidRDefault="000F029B" w:rsidP="000F029B">
      <w:pPr>
        <w:shd w:val="clear" w:color="auto" w:fill="FFFFFF"/>
        <w:spacing w:after="30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xml:space="preserve">материалами для проведения промежуточной и итоговой аттестации </w:t>
      </w:r>
      <w:proofErr w:type="gramStart"/>
      <w:r w:rsidRPr="000F029B">
        <w:rPr>
          <w:rFonts w:ascii="Times New Roman" w:eastAsia="Times New Roman" w:hAnsi="Times New Roman" w:cs="Times New Roman"/>
          <w:color w:val="464C55"/>
          <w:sz w:val="18"/>
          <w:szCs w:val="18"/>
        </w:rPr>
        <w:t>обучающихся</w:t>
      </w:r>
      <w:proofErr w:type="gramEnd"/>
      <w:r w:rsidRPr="000F029B">
        <w:rPr>
          <w:rFonts w:ascii="Times New Roman" w:eastAsia="Times New Roman" w:hAnsi="Times New Roman" w:cs="Times New Roman"/>
          <w:color w:val="464C55"/>
          <w:sz w:val="18"/>
          <w:szCs w:val="18"/>
        </w:rPr>
        <w:t>, утвержденными руководителем организации, осуществляющей образовательную деятельность.</w:t>
      </w:r>
    </w:p>
    <w:p w:rsidR="000F029B" w:rsidRPr="000F029B" w:rsidRDefault="000F029B" w:rsidP="000F029B">
      <w:pPr>
        <w:shd w:val="clear" w:color="auto" w:fill="FFFFFF"/>
        <w:spacing w:after="0" w:line="240" w:lineRule="auto"/>
        <w:rPr>
          <w:rFonts w:ascii="Times New Roman" w:eastAsia="Times New Roman" w:hAnsi="Times New Roman" w:cs="Times New Roman"/>
          <w:color w:val="22272F"/>
          <w:sz w:val="18"/>
          <w:szCs w:val="18"/>
        </w:rPr>
      </w:pPr>
      <w:r w:rsidRPr="000F029B">
        <w:rPr>
          <w:rFonts w:ascii="Times New Roman" w:eastAsia="Times New Roman" w:hAnsi="Times New Roman" w:cs="Times New Roman"/>
          <w:color w:val="22272F"/>
          <w:sz w:val="18"/>
          <w:szCs w:val="18"/>
        </w:rPr>
        <w:t> </w:t>
      </w:r>
    </w:p>
    <w:p w:rsidR="000F029B" w:rsidRPr="000F029B" w:rsidRDefault="000F029B" w:rsidP="000F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rPr>
      </w:pPr>
      <w:r w:rsidRPr="000F029B">
        <w:rPr>
          <w:rFonts w:ascii="Courier New" w:eastAsia="Times New Roman" w:hAnsi="Courier New" w:cs="Courier New"/>
          <w:color w:val="22272F"/>
          <w:sz w:val="18"/>
          <w:szCs w:val="18"/>
        </w:rPr>
        <w:t>_____________________________</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proofErr w:type="gramStart"/>
      <w:r w:rsidRPr="000F029B">
        <w:rPr>
          <w:rFonts w:ascii="Times New Roman" w:eastAsia="Times New Roman" w:hAnsi="Times New Roman" w:cs="Times New Roman"/>
          <w:color w:val="464C55"/>
          <w:sz w:val="18"/>
          <w:szCs w:val="18"/>
        </w:rPr>
        <w:t>* </w:t>
      </w:r>
      <w:hyperlink r:id="rId66" w:history="1">
        <w:r w:rsidRPr="000F029B">
          <w:rPr>
            <w:rFonts w:ascii="Times New Roman" w:eastAsia="Times New Roman" w:hAnsi="Times New Roman" w:cs="Times New Roman"/>
            <w:color w:val="3272C0"/>
            <w:sz w:val="18"/>
            <w:szCs w:val="18"/>
            <w:u w:val="single"/>
          </w:rPr>
          <w:t>Постановление</w:t>
        </w:r>
      </w:hyperlink>
      <w:r w:rsidRPr="000F029B">
        <w:rPr>
          <w:rFonts w:ascii="Times New Roman" w:eastAsia="Times New Roman" w:hAnsi="Times New Roman" w:cs="Times New Roman"/>
          <w:color w:val="464C55"/>
          <w:sz w:val="18"/>
          <w:szCs w:val="18"/>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N 27, ст. 2693; 2003, N 20, ст. 1899; 2003, N 40, ст. 3891; 2005, N 52, ст. 5733; 2006, N 11, ст. 1179; 2008, N 8, ст. 741; N 11. ст. 1882; 2009, N 2, ст. 233; N 5, ст. 610; 2010, N 9, ст. 976; N 20, ст. 2471;</w:t>
      </w:r>
      <w:proofErr w:type="gramEnd"/>
      <w:r w:rsidRPr="000F029B">
        <w:rPr>
          <w:rFonts w:ascii="Times New Roman" w:eastAsia="Times New Roman" w:hAnsi="Times New Roman" w:cs="Times New Roman"/>
          <w:color w:val="464C55"/>
          <w:sz w:val="18"/>
          <w:szCs w:val="18"/>
        </w:rPr>
        <w:t xml:space="preserve"> </w:t>
      </w:r>
      <w:proofErr w:type="gramStart"/>
      <w:r w:rsidRPr="000F029B">
        <w:rPr>
          <w:rFonts w:ascii="Times New Roman" w:eastAsia="Times New Roman" w:hAnsi="Times New Roman" w:cs="Times New Roman"/>
          <w:color w:val="464C55"/>
          <w:sz w:val="18"/>
          <w:szCs w:val="18"/>
        </w:rPr>
        <w:t>2011, N 42, ст. 5922; 2012, N 1, ст. 154; N 15, ст. 1780; N 30, ст. 4289; N 47, ст. 6505; 2013, N 5, ст. 371; N 5, ст. 404;N 24, ст. 2999; N 31, ст. 4218; N 41, ст. 5194).</w:t>
      </w:r>
      <w:proofErr w:type="gramEnd"/>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w:t>
      </w:r>
      <w:hyperlink r:id="rId67" w:anchor="block_74" w:history="1">
        <w:r w:rsidRPr="000F029B">
          <w:rPr>
            <w:rFonts w:ascii="Times New Roman" w:eastAsia="Times New Roman" w:hAnsi="Times New Roman" w:cs="Times New Roman"/>
            <w:color w:val="3272C0"/>
            <w:sz w:val="18"/>
            <w:szCs w:val="18"/>
            <w:u w:val="single"/>
          </w:rPr>
          <w:t>Статья 74</w:t>
        </w:r>
      </w:hyperlink>
      <w:r w:rsidRPr="000F029B">
        <w:rPr>
          <w:rFonts w:ascii="Times New Roman" w:eastAsia="Times New Roman" w:hAnsi="Times New Roman" w:cs="Times New Roman"/>
          <w:color w:val="464C55"/>
          <w:sz w:val="18"/>
          <w:szCs w:val="18"/>
        </w:rPr>
        <w:t> Федерального закона от 29 декабря 2012 г. N 273-ФЗ "Об образовании в Российской Федерации".</w:t>
      </w:r>
    </w:p>
    <w:p w:rsidR="000F029B" w:rsidRPr="000F029B" w:rsidRDefault="000F029B" w:rsidP="000F029B">
      <w:pPr>
        <w:shd w:val="clear" w:color="auto" w:fill="FFFFFF"/>
        <w:spacing w:after="0" w:line="240" w:lineRule="auto"/>
        <w:rPr>
          <w:rFonts w:ascii="Times New Roman" w:eastAsia="Times New Roman" w:hAnsi="Times New Roman" w:cs="Times New Roman"/>
          <w:color w:val="464C55"/>
          <w:sz w:val="18"/>
          <w:szCs w:val="18"/>
        </w:rPr>
      </w:pPr>
      <w:r w:rsidRPr="000F029B">
        <w:rPr>
          <w:rFonts w:ascii="Times New Roman" w:eastAsia="Times New Roman" w:hAnsi="Times New Roman" w:cs="Times New Roman"/>
          <w:color w:val="464C55"/>
          <w:sz w:val="18"/>
          <w:szCs w:val="18"/>
        </w:rPr>
        <w:t>*** </w:t>
      </w:r>
      <w:hyperlink r:id="rId68" w:anchor="block_60" w:history="1">
        <w:r w:rsidRPr="000F029B">
          <w:rPr>
            <w:rFonts w:ascii="Times New Roman" w:eastAsia="Times New Roman" w:hAnsi="Times New Roman" w:cs="Times New Roman"/>
            <w:color w:val="3272C0"/>
            <w:sz w:val="18"/>
            <w:szCs w:val="18"/>
            <w:u w:val="single"/>
          </w:rPr>
          <w:t>Статья 60</w:t>
        </w:r>
      </w:hyperlink>
      <w:r w:rsidRPr="000F029B">
        <w:rPr>
          <w:rFonts w:ascii="Times New Roman" w:eastAsia="Times New Roman" w:hAnsi="Times New Roman" w:cs="Times New Roman"/>
          <w:color w:val="464C55"/>
          <w:sz w:val="18"/>
          <w:szCs w:val="18"/>
        </w:rPr>
        <w:t> Федерального закона от 29 декабря 2012 г. N 273-ФЗ "Об образовании в Российской Федерации".</w:t>
      </w:r>
    </w:p>
    <w:p w:rsidR="00DC7E0E" w:rsidRPr="000F029B" w:rsidRDefault="00DC7E0E">
      <w:pPr>
        <w:rPr>
          <w:sz w:val="18"/>
          <w:szCs w:val="18"/>
        </w:rPr>
      </w:pPr>
    </w:p>
    <w:sectPr w:rsidR="00DC7E0E" w:rsidRPr="000F029B" w:rsidSect="00C96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029B"/>
    <w:rsid w:val="000F029B"/>
    <w:rsid w:val="002E0F45"/>
    <w:rsid w:val="00C9685D"/>
    <w:rsid w:val="00DC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5D"/>
  </w:style>
  <w:style w:type="paragraph" w:styleId="4">
    <w:name w:val="heading 4"/>
    <w:basedOn w:val="a"/>
    <w:link w:val="40"/>
    <w:uiPriority w:val="9"/>
    <w:qFormat/>
    <w:rsid w:val="000F02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029B"/>
    <w:rPr>
      <w:rFonts w:ascii="Times New Roman" w:eastAsia="Times New Roman" w:hAnsi="Times New Roman" w:cs="Times New Roman"/>
      <w:b/>
      <w:bCs/>
      <w:sz w:val="24"/>
      <w:szCs w:val="24"/>
    </w:rPr>
  </w:style>
  <w:style w:type="paragraph" w:customStyle="1" w:styleId="s3">
    <w:name w:val="s_3"/>
    <w:basedOn w:val="a"/>
    <w:rsid w:val="000F029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F029B"/>
    <w:rPr>
      <w:color w:val="0000FF"/>
      <w:u w:val="single"/>
    </w:rPr>
  </w:style>
  <w:style w:type="character" w:styleId="a4">
    <w:name w:val="FollowedHyperlink"/>
    <w:basedOn w:val="a0"/>
    <w:uiPriority w:val="99"/>
    <w:semiHidden/>
    <w:unhideWhenUsed/>
    <w:rsid w:val="000F029B"/>
    <w:rPr>
      <w:color w:val="800080"/>
      <w:u w:val="single"/>
    </w:rPr>
  </w:style>
  <w:style w:type="paragraph" w:customStyle="1" w:styleId="s52">
    <w:name w:val="s_52"/>
    <w:basedOn w:val="a"/>
    <w:rsid w:val="000F029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0F0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F0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F029B"/>
  </w:style>
  <w:style w:type="paragraph" w:customStyle="1" w:styleId="s16">
    <w:name w:val="s_16"/>
    <w:basedOn w:val="a"/>
    <w:rsid w:val="000F0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0F0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_9"/>
    <w:basedOn w:val="a0"/>
    <w:rsid w:val="000F029B"/>
  </w:style>
  <w:style w:type="paragraph" w:styleId="HTML">
    <w:name w:val="HTML Preformatted"/>
    <w:basedOn w:val="a"/>
    <w:link w:val="HTML0"/>
    <w:uiPriority w:val="99"/>
    <w:semiHidden/>
    <w:unhideWhenUsed/>
    <w:rsid w:val="000F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F029B"/>
    <w:rPr>
      <w:rFonts w:ascii="Courier New" w:eastAsia="Times New Roman" w:hAnsi="Courier New" w:cs="Courier New"/>
      <w:sz w:val="20"/>
      <w:szCs w:val="20"/>
    </w:rPr>
  </w:style>
  <w:style w:type="paragraph" w:styleId="a6">
    <w:name w:val="Balloon Text"/>
    <w:basedOn w:val="a"/>
    <w:link w:val="a7"/>
    <w:uiPriority w:val="99"/>
    <w:semiHidden/>
    <w:unhideWhenUsed/>
    <w:rsid w:val="000F02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0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981103">
      <w:bodyDiv w:val="1"/>
      <w:marLeft w:val="0"/>
      <w:marRight w:val="0"/>
      <w:marTop w:val="0"/>
      <w:marBottom w:val="0"/>
      <w:divBdr>
        <w:top w:val="none" w:sz="0" w:space="0" w:color="auto"/>
        <w:left w:val="none" w:sz="0" w:space="0" w:color="auto"/>
        <w:bottom w:val="none" w:sz="0" w:space="0" w:color="auto"/>
        <w:right w:val="none" w:sz="0" w:space="0" w:color="auto"/>
      </w:divBdr>
      <w:divsChild>
        <w:div w:id="813109787">
          <w:marLeft w:val="0"/>
          <w:marRight w:val="0"/>
          <w:marTop w:val="0"/>
          <w:marBottom w:val="0"/>
          <w:divBdr>
            <w:top w:val="none" w:sz="0" w:space="0" w:color="auto"/>
            <w:left w:val="none" w:sz="0" w:space="0" w:color="auto"/>
            <w:bottom w:val="none" w:sz="0" w:space="0" w:color="auto"/>
            <w:right w:val="none" w:sz="0" w:space="0" w:color="auto"/>
          </w:divBdr>
        </w:div>
        <w:div w:id="602885631">
          <w:marLeft w:val="0"/>
          <w:marRight w:val="0"/>
          <w:marTop w:val="0"/>
          <w:marBottom w:val="0"/>
          <w:divBdr>
            <w:top w:val="none" w:sz="0" w:space="0" w:color="auto"/>
            <w:left w:val="none" w:sz="0" w:space="0" w:color="auto"/>
            <w:bottom w:val="none" w:sz="0" w:space="0" w:color="auto"/>
            <w:right w:val="none" w:sz="0" w:space="0" w:color="auto"/>
          </w:divBdr>
        </w:div>
        <w:div w:id="1006129511">
          <w:marLeft w:val="0"/>
          <w:marRight w:val="0"/>
          <w:marTop w:val="0"/>
          <w:marBottom w:val="0"/>
          <w:divBdr>
            <w:top w:val="none" w:sz="0" w:space="0" w:color="auto"/>
            <w:left w:val="none" w:sz="0" w:space="0" w:color="auto"/>
            <w:bottom w:val="none" w:sz="0" w:space="0" w:color="auto"/>
            <w:right w:val="none" w:sz="0" w:space="0" w:color="auto"/>
          </w:divBdr>
        </w:div>
        <w:div w:id="1658653075">
          <w:marLeft w:val="0"/>
          <w:marRight w:val="0"/>
          <w:marTop w:val="0"/>
          <w:marBottom w:val="0"/>
          <w:divBdr>
            <w:top w:val="none" w:sz="0" w:space="0" w:color="auto"/>
            <w:left w:val="none" w:sz="0" w:space="0" w:color="auto"/>
            <w:bottom w:val="none" w:sz="0" w:space="0" w:color="auto"/>
            <w:right w:val="none" w:sz="0" w:space="0" w:color="auto"/>
          </w:divBdr>
          <w:divsChild>
            <w:div w:id="1166047949">
              <w:marLeft w:val="0"/>
              <w:marRight w:val="0"/>
              <w:marTop w:val="0"/>
              <w:marBottom w:val="0"/>
              <w:divBdr>
                <w:top w:val="none" w:sz="0" w:space="0" w:color="auto"/>
                <w:left w:val="none" w:sz="0" w:space="0" w:color="auto"/>
                <w:bottom w:val="none" w:sz="0" w:space="0" w:color="auto"/>
                <w:right w:val="none" w:sz="0" w:space="0" w:color="auto"/>
              </w:divBdr>
              <w:divsChild>
                <w:div w:id="1464499248">
                  <w:marLeft w:val="0"/>
                  <w:marRight w:val="0"/>
                  <w:marTop w:val="0"/>
                  <w:marBottom w:val="0"/>
                  <w:divBdr>
                    <w:top w:val="none" w:sz="0" w:space="0" w:color="auto"/>
                    <w:left w:val="none" w:sz="0" w:space="0" w:color="auto"/>
                    <w:bottom w:val="none" w:sz="0" w:space="0" w:color="auto"/>
                    <w:right w:val="none" w:sz="0" w:space="0" w:color="auto"/>
                  </w:divBdr>
                  <w:divsChild>
                    <w:div w:id="2074546655">
                      <w:marLeft w:val="0"/>
                      <w:marRight w:val="0"/>
                      <w:marTop w:val="0"/>
                      <w:marBottom w:val="0"/>
                      <w:divBdr>
                        <w:top w:val="none" w:sz="0" w:space="0" w:color="auto"/>
                        <w:left w:val="none" w:sz="0" w:space="0" w:color="auto"/>
                        <w:bottom w:val="none" w:sz="0" w:space="0" w:color="auto"/>
                        <w:right w:val="none" w:sz="0" w:space="0" w:color="auto"/>
                      </w:divBdr>
                      <w:divsChild>
                        <w:div w:id="2147114034">
                          <w:marLeft w:val="0"/>
                          <w:marRight w:val="0"/>
                          <w:marTop w:val="0"/>
                          <w:marBottom w:val="300"/>
                          <w:divBdr>
                            <w:top w:val="none" w:sz="0" w:space="0" w:color="auto"/>
                            <w:left w:val="none" w:sz="0" w:space="0" w:color="auto"/>
                            <w:bottom w:val="none" w:sz="0" w:space="0" w:color="auto"/>
                            <w:right w:val="none" w:sz="0" w:space="0" w:color="auto"/>
                          </w:divBdr>
                        </w:div>
                      </w:divsChild>
                    </w:div>
                    <w:div w:id="643121202">
                      <w:marLeft w:val="0"/>
                      <w:marRight w:val="0"/>
                      <w:marTop w:val="0"/>
                      <w:marBottom w:val="0"/>
                      <w:divBdr>
                        <w:top w:val="none" w:sz="0" w:space="0" w:color="auto"/>
                        <w:left w:val="none" w:sz="0" w:space="0" w:color="auto"/>
                        <w:bottom w:val="none" w:sz="0" w:space="0" w:color="auto"/>
                        <w:right w:val="none" w:sz="0" w:space="0" w:color="auto"/>
                      </w:divBdr>
                    </w:div>
                  </w:divsChild>
                </w:div>
                <w:div w:id="1904481851">
                  <w:marLeft w:val="0"/>
                  <w:marRight w:val="0"/>
                  <w:marTop w:val="0"/>
                  <w:marBottom w:val="0"/>
                  <w:divBdr>
                    <w:top w:val="none" w:sz="0" w:space="0" w:color="auto"/>
                    <w:left w:val="none" w:sz="0" w:space="0" w:color="auto"/>
                    <w:bottom w:val="none" w:sz="0" w:space="0" w:color="auto"/>
                    <w:right w:val="none" w:sz="0" w:space="0" w:color="auto"/>
                  </w:divBdr>
                </w:div>
                <w:div w:id="1527600594">
                  <w:marLeft w:val="0"/>
                  <w:marRight w:val="0"/>
                  <w:marTop w:val="0"/>
                  <w:marBottom w:val="0"/>
                  <w:divBdr>
                    <w:top w:val="none" w:sz="0" w:space="0" w:color="auto"/>
                    <w:left w:val="none" w:sz="0" w:space="0" w:color="auto"/>
                    <w:bottom w:val="none" w:sz="0" w:space="0" w:color="auto"/>
                    <w:right w:val="none" w:sz="0" w:space="0" w:color="auto"/>
                  </w:divBdr>
                </w:div>
                <w:div w:id="179246387">
                  <w:marLeft w:val="0"/>
                  <w:marRight w:val="0"/>
                  <w:marTop w:val="0"/>
                  <w:marBottom w:val="0"/>
                  <w:divBdr>
                    <w:top w:val="none" w:sz="0" w:space="0" w:color="auto"/>
                    <w:left w:val="none" w:sz="0" w:space="0" w:color="auto"/>
                    <w:bottom w:val="none" w:sz="0" w:space="0" w:color="auto"/>
                    <w:right w:val="none" w:sz="0" w:space="0" w:color="auto"/>
                  </w:divBdr>
                </w:div>
              </w:divsChild>
            </w:div>
            <w:div w:id="1166288134">
              <w:marLeft w:val="0"/>
              <w:marRight w:val="0"/>
              <w:marTop w:val="0"/>
              <w:marBottom w:val="0"/>
              <w:divBdr>
                <w:top w:val="none" w:sz="0" w:space="0" w:color="auto"/>
                <w:left w:val="none" w:sz="0" w:space="0" w:color="auto"/>
                <w:bottom w:val="none" w:sz="0" w:space="0" w:color="auto"/>
                <w:right w:val="none" w:sz="0" w:space="0" w:color="auto"/>
              </w:divBdr>
              <w:divsChild>
                <w:div w:id="1821312848">
                  <w:marLeft w:val="0"/>
                  <w:marRight w:val="0"/>
                  <w:marTop w:val="0"/>
                  <w:marBottom w:val="0"/>
                  <w:divBdr>
                    <w:top w:val="none" w:sz="0" w:space="0" w:color="auto"/>
                    <w:left w:val="none" w:sz="0" w:space="0" w:color="auto"/>
                    <w:bottom w:val="none" w:sz="0" w:space="0" w:color="auto"/>
                    <w:right w:val="none" w:sz="0" w:space="0" w:color="auto"/>
                  </w:divBdr>
                  <w:divsChild>
                    <w:div w:id="797794631">
                      <w:marLeft w:val="0"/>
                      <w:marRight w:val="0"/>
                      <w:marTop w:val="0"/>
                      <w:marBottom w:val="0"/>
                      <w:divBdr>
                        <w:top w:val="none" w:sz="0" w:space="0" w:color="auto"/>
                        <w:left w:val="none" w:sz="0" w:space="0" w:color="auto"/>
                        <w:bottom w:val="none" w:sz="0" w:space="0" w:color="auto"/>
                        <w:right w:val="none" w:sz="0" w:space="0" w:color="auto"/>
                      </w:divBdr>
                    </w:div>
                    <w:div w:id="202597352">
                      <w:marLeft w:val="0"/>
                      <w:marRight w:val="0"/>
                      <w:marTop w:val="0"/>
                      <w:marBottom w:val="0"/>
                      <w:divBdr>
                        <w:top w:val="none" w:sz="0" w:space="0" w:color="auto"/>
                        <w:left w:val="none" w:sz="0" w:space="0" w:color="auto"/>
                        <w:bottom w:val="none" w:sz="0" w:space="0" w:color="auto"/>
                        <w:right w:val="none" w:sz="0" w:space="0" w:color="auto"/>
                      </w:divBdr>
                    </w:div>
                  </w:divsChild>
                </w:div>
                <w:div w:id="486823447">
                  <w:marLeft w:val="0"/>
                  <w:marRight w:val="0"/>
                  <w:marTop w:val="0"/>
                  <w:marBottom w:val="0"/>
                  <w:divBdr>
                    <w:top w:val="none" w:sz="0" w:space="0" w:color="auto"/>
                    <w:left w:val="none" w:sz="0" w:space="0" w:color="auto"/>
                    <w:bottom w:val="none" w:sz="0" w:space="0" w:color="auto"/>
                    <w:right w:val="none" w:sz="0" w:space="0" w:color="auto"/>
                  </w:divBdr>
                </w:div>
                <w:div w:id="1609585795">
                  <w:marLeft w:val="0"/>
                  <w:marRight w:val="0"/>
                  <w:marTop w:val="0"/>
                  <w:marBottom w:val="0"/>
                  <w:divBdr>
                    <w:top w:val="none" w:sz="0" w:space="0" w:color="auto"/>
                    <w:left w:val="none" w:sz="0" w:space="0" w:color="auto"/>
                    <w:bottom w:val="none" w:sz="0" w:space="0" w:color="auto"/>
                    <w:right w:val="none" w:sz="0" w:space="0" w:color="auto"/>
                  </w:divBdr>
                </w:div>
                <w:div w:id="13642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4793">
          <w:marLeft w:val="0"/>
          <w:marRight w:val="0"/>
          <w:marTop w:val="0"/>
          <w:marBottom w:val="0"/>
          <w:divBdr>
            <w:top w:val="none" w:sz="0" w:space="0" w:color="auto"/>
            <w:left w:val="none" w:sz="0" w:space="0" w:color="auto"/>
            <w:bottom w:val="none" w:sz="0" w:space="0" w:color="auto"/>
            <w:right w:val="none" w:sz="0" w:space="0" w:color="auto"/>
          </w:divBdr>
        </w:div>
        <w:div w:id="1060593686">
          <w:marLeft w:val="0"/>
          <w:marRight w:val="0"/>
          <w:marTop w:val="0"/>
          <w:marBottom w:val="0"/>
          <w:divBdr>
            <w:top w:val="none" w:sz="0" w:space="0" w:color="auto"/>
            <w:left w:val="none" w:sz="0" w:space="0" w:color="auto"/>
            <w:bottom w:val="none" w:sz="0" w:space="0" w:color="auto"/>
            <w:right w:val="none" w:sz="0" w:space="0" w:color="auto"/>
          </w:divBdr>
          <w:divsChild>
            <w:div w:id="616523546">
              <w:marLeft w:val="0"/>
              <w:marRight w:val="0"/>
              <w:marTop w:val="0"/>
              <w:marBottom w:val="0"/>
              <w:divBdr>
                <w:top w:val="none" w:sz="0" w:space="0" w:color="auto"/>
                <w:left w:val="none" w:sz="0" w:space="0" w:color="auto"/>
                <w:bottom w:val="none" w:sz="0" w:space="0" w:color="auto"/>
                <w:right w:val="none" w:sz="0" w:space="0" w:color="auto"/>
              </w:divBdr>
            </w:div>
            <w:div w:id="1946033984">
              <w:marLeft w:val="0"/>
              <w:marRight w:val="0"/>
              <w:marTop w:val="0"/>
              <w:marBottom w:val="0"/>
              <w:divBdr>
                <w:top w:val="none" w:sz="0" w:space="0" w:color="auto"/>
                <w:left w:val="none" w:sz="0" w:space="0" w:color="auto"/>
                <w:bottom w:val="none" w:sz="0" w:space="0" w:color="auto"/>
                <w:right w:val="none" w:sz="0" w:space="0" w:color="auto"/>
              </w:divBdr>
            </w:div>
            <w:div w:id="1679502914">
              <w:marLeft w:val="0"/>
              <w:marRight w:val="0"/>
              <w:marTop w:val="0"/>
              <w:marBottom w:val="0"/>
              <w:divBdr>
                <w:top w:val="none" w:sz="0" w:space="0" w:color="auto"/>
                <w:left w:val="none" w:sz="0" w:space="0" w:color="auto"/>
                <w:bottom w:val="none" w:sz="0" w:space="0" w:color="auto"/>
                <w:right w:val="none" w:sz="0" w:space="0" w:color="auto"/>
              </w:divBdr>
            </w:div>
            <w:div w:id="652681947">
              <w:marLeft w:val="0"/>
              <w:marRight w:val="0"/>
              <w:marTop w:val="0"/>
              <w:marBottom w:val="0"/>
              <w:divBdr>
                <w:top w:val="none" w:sz="0" w:space="0" w:color="auto"/>
                <w:left w:val="none" w:sz="0" w:space="0" w:color="auto"/>
                <w:bottom w:val="none" w:sz="0" w:space="0" w:color="auto"/>
                <w:right w:val="none" w:sz="0" w:space="0" w:color="auto"/>
              </w:divBdr>
            </w:div>
          </w:divsChild>
        </w:div>
        <w:div w:id="1384863643">
          <w:marLeft w:val="0"/>
          <w:marRight w:val="0"/>
          <w:marTop w:val="0"/>
          <w:marBottom w:val="0"/>
          <w:divBdr>
            <w:top w:val="none" w:sz="0" w:space="0" w:color="auto"/>
            <w:left w:val="none" w:sz="0" w:space="0" w:color="auto"/>
            <w:bottom w:val="none" w:sz="0" w:space="0" w:color="auto"/>
            <w:right w:val="none" w:sz="0" w:space="0" w:color="auto"/>
          </w:divBdr>
        </w:div>
        <w:div w:id="17538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695708/53f89421bbdaf741eb2d1ecc4ddb4c33/" TargetMode="External"/><Relationship Id="rId18" Type="http://schemas.openxmlformats.org/officeDocument/2006/relationships/hyperlink" Target="https://base.garant.ru/70695708/53f89421bbdaf741eb2d1ecc4ddb4c33/" TargetMode="External"/><Relationship Id="rId26" Type="http://schemas.openxmlformats.org/officeDocument/2006/relationships/hyperlink" Target="https://base.garant.ru/1305770/4288a49e38eebbaa5e5d5a8c716dfc29/" TargetMode="External"/><Relationship Id="rId39" Type="http://schemas.openxmlformats.org/officeDocument/2006/relationships/hyperlink" Target="https://base.garant.ru/70695708/53f89421bbdaf741eb2d1ecc4ddb4c33/" TargetMode="External"/><Relationship Id="rId21" Type="http://schemas.openxmlformats.org/officeDocument/2006/relationships/hyperlink" Target="https://base.garant.ru/70695708/53f89421bbdaf741eb2d1ecc4ddb4c33/" TargetMode="External"/><Relationship Id="rId34" Type="http://schemas.openxmlformats.org/officeDocument/2006/relationships/hyperlink" Target="https://base.garant.ru/10164072/5ac206a89ea76855804609cd950fcaf7/" TargetMode="External"/><Relationship Id="rId42" Type="http://schemas.openxmlformats.org/officeDocument/2006/relationships/hyperlink" Target="https://base.garant.ru/10105643/1b93c134b90c6071b4dc3f495464b753/" TargetMode="External"/><Relationship Id="rId47" Type="http://schemas.openxmlformats.org/officeDocument/2006/relationships/image" Target="media/image4.png"/><Relationship Id="rId50" Type="http://schemas.openxmlformats.org/officeDocument/2006/relationships/image" Target="media/image5.png"/><Relationship Id="rId55" Type="http://schemas.openxmlformats.org/officeDocument/2006/relationships/hyperlink" Target="https://base.garant.ru/70695708/53f89421bbdaf741eb2d1ecc4ddb4c33/" TargetMode="External"/><Relationship Id="rId63" Type="http://schemas.openxmlformats.org/officeDocument/2006/relationships/hyperlink" Target="https://base.garant.ru/70695708/53f89421bbdaf741eb2d1ecc4ddb4c33/" TargetMode="External"/><Relationship Id="rId68" Type="http://schemas.openxmlformats.org/officeDocument/2006/relationships/hyperlink" Target="https://base.garant.ru/70291362/21a69d564a3ae054d908867940facd2e/" TargetMode="External"/><Relationship Id="rId7" Type="http://schemas.openxmlformats.org/officeDocument/2006/relationships/hyperlink" Target="https://base.garant.ru/70291362/" TargetMode="External"/><Relationship Id="rId2" Type="http://schemas.openxmlformats.org/officeDocument/2006/relationships/settings" Target="settings.xml"/><Relationship Id="rId16" Type="http://schemas.openxmlformats.org/officeDocument/2006/relationships/hyperlink" Target="https://base.garant.ru/70695708/53f89421bbdaf741eb2d1ecc4ddb4c33/" TargetMode="External"/><Relationship Id="rId29" Type="http://schemas.openxmlformats.org/officeDocument/2006/relationships/hyperlink" Target="https://base.garant.ru/77660545/53f89421bbdaf741eb2d1ecc4ddb4c33/" TargetMode="External"/><Relationship Id="rId1" Type="http://schemas.openxmlformats.org/officeDocument/2006/relationships/styles" Target="styles.xml"/><Relationship Id="rId6" Type="http://schemas.openxmlformats.org/officeDocument/2006/relationships/hyperlink" Target="https://base.garant.ru/10105643/" TargetMode="External"/><Relationship Id="rId11" Type="http://schemas.openxmlformats.org/officeDocument/2006/relationships/hyperlink" Target="https://base.garant.ru/70382976/" TargetMode="External"/><Relationship Id="rId24" Type="http://schemas.openxmlformats.org/officeDocument/2006/relationships/hyperlink" Target="https://base.garant.ru/10105643/1b93c134b90c6071b4dc3f495464b753/" TargetMode="External"/><Relationship Id="rId32" Type="http://schemas.openxmlformats.org/officeDocument/2006/relationships/hyperlink" Target="https://base.garant.ru/10108000/cf66cbcea5079780c8945239ccd40344/" TargetMode="External"/><Relationship Id="rId37" Type="http://schemas.openxmlformats.org/officeDocument/2006/relationships/hyperlink" Target="https://base.garant.ru/70695708/53f89421bbdaf741eb2d1ecc4ddb4c33/" TargetMode="External"/><Relationship Id="rId40" Type="http://schemas.openxmlformats.org/officeDocument/2006/relationships/hyperlink" Target="https://base.garant.ru/3100000/" TargetMode="External"/><Relationship Id="rId45" Type="http://schemas.openxmlformats.org/officeDocument/2006/relationships/image" Target="media/image2.png"/><Relationship Id="rId53" Type="http://schemas.openxmlformats.org/officeDocument/2006/relationships/hyperlink" Target="https://base.garant.ru/70695708/53f89421bbdaf741eb2d1ecc4ddb4c33/" TargetMode="External"/><Relationship Id="rId58" Type="http://schemas.openxmlformats.org/officeDocument/2006/relationships/image" Target="media/image6.png"/><Relationship Id="rId66" Type="http://schemas.openxmlformats.org/officeDocument/2006/relationships/hyperlink" Target="https://base.garant.ru/1305770/" TargetMode="External"/><Relationship Id="rId5" Type="http://schemas.openxmlformats.org/officeDocument/2006/relationships/hyperlink" Target="https://base.garant.ru/70695708/" TargetMode="External"/><Relationship Id="rId15" Type="http://schemas.openxmlformats.org/officeDocument/2006/relationships/hyperlink" Target="https://base.garant.ru/70695708/53f89421bbdaf741eb2d1ecc4ddb4c33/" TargetMode="External"/><Relationship Id="rId23" Type="http://schemas.openxmlformats.org/officeDocument/2006/relationships/hyperlink" Target="https://base.garant.ru/70695708/53f89421bbdaf741eb2d1ecc4ddb4c33/" TargetMode="External"/><Relationship Id="rId28" Type="http://schemas.openxmlformats.org/officeDocument/2006/relationships/hyperlink" Target="https://base.garant.ru/71808880/53f89421bbdaf741eb2d1ecc4ddb4c33/" TargetMode="External"/><Relationship Id="rId36" Type="http://schemas.openxmlformats.org/officeDocument/2006/relationships/hyperlink" Target="https://base.garant.ru/1305770/4288a49e38eebbaa5e5d5a8c716dfc29/" TargetMode="External"/><Relationship Id="rId49" Type="http://schemas.openxmlformats.org/officeDocument/2006/relationships/hyperlink" Target="https://base.garant.ru/57746200/" TargetMode="External"/><Relationship Id="rId57" Type="http://schemas.openxmlformats.org/officeDocument/2006/relationships/hyperlink" Target="https://base.garant.ru/70695708/53f89421bbdaf741eb2d1ecc4ddb4c33/" TargetMode="External"/><Relationship Id="rId61" Type="http://schemas.openxmlformats.org/officeDocument/2006/relationships/hyperlink" Target="https://base.garant.ru/12145642/" TargetMode="External"/><Relationship Id="rId10" Type="http://schemas.openxmlformats.org/officeDocument/2006/relationships/hyperlink" Target="https://base.garant.ru/70382976/761b9b5dd63d86b3f77b120a1141b030/" TargetMode="External"/><Relationship Id="rId19" Type="http://schemas.openxmlformats.org/officeDocument/2006/relationships/hyperlink" Target="https://base.garant.ru/70695708/53f89421bbdaf741eb2d1ecc4ddb4c33/" TargetMode="External"/><Relationship Id="rId31" Type="http://schemas.openxmlformats.org/officeDocument/2006/relationships/hyperlink" Target="https://base.garant.ru/12125350/741609f9002bd54a24e5c49cb5af953b/" TargetMode="External"/><Relationship Id="rId44" Type="http://schemas.openxmlformats.org/officeDocument/2006/relationships/hyperlink" Target="https://base.garant.ru/1305770/4288a49e38eebbaa5e5d5a8c716dfc29/" TargetMode="External"/><Relationship Id="rId52" Type="http://schemas.openxmlformats.org/officeDocument/2006/relationships/hyperlink" Target="https://base.garant.ru/70695708/53f89421bbdaf741eb2d1ecc4ddb4c33/" TargetMode="External"/><Relationship Id="rId60" Type="http://schemas.openxmlformats.org/officeDocument/2006/relationships/hyperlink" Target="https://base.garant.ru/70223578/" TargetMode="External"/><Relationship Id="rId65" Type="http://schemas.openxmlformats.org/officeDocument/2006/relationships/hyperlink" Target="https://base.garant.ru/70695708/53f89421bbdaf741eb2d1ecc4ddb4c33/" TargetMode="External"/><Relationship Id="rId4" Type="http://schemas.openxmlformats.org/officeDocument/2006/relationships/image" Target="media/image1.emf"/><Relationship Id="rId9" Type="http://schemas.openxmlformats.org/officeDocument/2006/relationships/hyperlink" Target="https://base.garant.ru/70494178/" TargetMode="External"/><Relationship Id="rId14" Type="http://schemas.openxmlformats.org/officeDocument/2006/relationships/hyperlink" Target="https://base.garant.ru/70695708/53f89421bbdaf741eb2d1ecc4ddb4c33/" TargetMode="External"/><Relationship Id="rId22" Type="http://schemas.openxmlformats.org/officeDocument/2006/relationships/hyperlink" Target="https://base.garant.ru/10105643/1b93c134b90c6071b4dc3f495464b753/" TargetMode="External"/><Relationship Id="rId27" Type="http://schemas.openxmlformats.org/officeDocument/2006/relationships/hyperlink" Target="https://base.garant.ru/70695708/53f89421bbdaf741eb2d1ecc4ddb4c33/" TargetMode="External"/><Relationship Id="rId30" Type="http://schemas.openxmlformats.org/officeDocument/2006/relationships/hyperlink" Target="https://base.garant.ru/10105643/1b93c134b90c6071b4dc3f495464b753/" TargetMode="External"/><Relationship Id="rId35" Type="http://schemas.openxmlformats.org/officeDocument/2006/relationships/hyperlink" Target="https://base.garant.ru/1305770/4288a49e38eebbaa5e5d5a8c716dfc29/" TargetMode="External"/><Relationship Id="rId43" Type="http://schemas.openxmlformats.org/officeDocument/2006/relationships/hyperlink" Target="https://base.garant.ru/1305770/4288a49e38eebbaa5e5d5a8c716dfc29/" TargetMode="External"/><Relationship Id="rId48" Type="http://schemas.openxmlformats.org/officeDocument/2006/relationships/hyperlink" Target="https://base.garant.ru/70695708/53f89421bbdaf741eb2d1ecc4ddb4c33/" TargetMode="External"/><Relationship Id="rId56" Type="http://schemas.openxmlformats.org/officeDocument/2006/relationships/hyperlink" Target="https://base.garant.ru/1352114/" TargetMode="External"/><Relationship Id="rId64" Type="http://schemas.openxmlformats.org/officeDocument/2006/relationships/hyperlink" Target="https://base.garant.ru/70695708/53f89421bbdaf741eb2d1ecc4ddb4c33/" TargetMode="External"/><Relationship Id="rId69" Type="http://schemas.openxmlformats.org/officeDocument/2006/relationships/fontTable" Target="fontTable.xml"/><Relationship Id="rId8" Type="http://schemas.openxmlformats.org/officeDocument/2006/relationships/hyperlink" Target="https://base.garant.ru/70494178/8591c9f09de769e1e05acdfe82cc112e/" TargetMode="External"/><Relationship Id="rId51" Type="http://schemas.openxmlformats.org/officeDocument/2006/relationships/hyperlink" Target="https://base.garant.ru/70695708/53f89421bbdaf741eb2d1ecc4ddb4c33/" TargetMode="External"/><Relationship Id="rId3" Type="http://schemas.openxmlformats.org/officeDocument/2006/relationships/webSettings" Target="webSettings.xml"/><Relationship Id="rId12" Type="http://schemas.openxmlformats.org/officeDocument/2006/relationships/hyperlink" Target="https://base.garant.ru/70457794/" TargetMode="External"/><Relationship Id="rId17" Type="http://schemas.openxmlformats.org/officeDocument/2006/relationships/hyperlink" Target="https://base.garant.ru/70695708/53f89421bbdaf741eb2d1ecc4ddb4c33/" TargetMode="External"/><Relationship Id="rId25" Type="http://schemas.openxmlformats.org/officeDocument/2006/relationships/hyperlink" Target="https://base.garant.ru/70695708/53f89421bbdaf741eb2d1ecc4ddb4c33/" TargetMode="External"/><Relationship Id="rId33" Type="http://schemas.openxmlformats.org/officeDocument/2006/relationships/hyperlink" Target="https://base.garant.ru/12125267/3d3a9e2eb4f30c73ea6671464e2a54b5/" TargetMode="External"/><Relationship Id="rId38" Type="http://schemas.openxmlformats.org/officeDocument/2006/relationships/hyperlink" Target="https://base.garant.ru/70695708/53f89421bbdaf741eb2d1ecc4ddb4c33/" TargetMode="External"/><Relationship Id="rId46" Type="http://schemas.openxmlformats.org/officeDocument/2006/relationships/image" Target="media/image3.png"/><Relationship Id="rId59" Type="http://schemas.openxmlformats.org/officeDocument/2006/relationships/hyperlink" Target="https://base.garant.ru/12145643/" TargetMode="External"/><Relationship Id="rId67" Type="http://schemas.openxmlformats.org/officeDocument/2006/relationships/hyperlink" Target="https://base.garant.ru/70291362/a293b837c00eadeaea9c90c1f7b4f466/" TargetMode="External"/><Relationship Id="rId20" Type="http://schemas.openxmlformats.org/officeDocument/2006/relationships/hyperlink" Target="https://base.garant.ru/70695708/53f89421bbdaf741eb2d1ecc4ddb4c33/" TargetMode="External"/><Relationship Id="rId41" Type="http://schemas.openxmlformats.org/officeDocument/2006/relationships/hyperlink" Target="https://base.garant.ru/1305770/4288a49e38eebbaa5e5d5a8c716dfc29/" TargetMode="External"/><Relationship Id="rId54" Type="http://schemas.openxmlformats.org/officeDocument/2006/relationships/hyperlink" Target="https://base.garant.ru/10106035/" TargetMode="External"/><Relationship Id="rId62" Type="http://schemas.openxmlformats.org/officeDocument/2006/relationships/hyperlink" Target="https://base.garant.ru/12145645/"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13399</Words>
  <Characters>76380</Characters>
  <Application>Microsoft Office Word</Application>
  <DocSecurity>0</DocSecurity>
  <Lines>636</Lines>
  <Paragraphs>179</Paragraphs>
  <ScaleCrop>false</ScaleCrop>
  <Company>HP</Company>
  <LinksUpToDate>false</LinksUpToDate>
  <CharactersWithSpaces>89600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2021-02-24T09:37:00Z</cp:lastPrinted>
  <dcterms:created xsi:type="dcterms:W3CDTF">2021-02-24T09:34:00Z</dcterms:created>
  <dcterms:modified xsi:type="dcterms:W3CDTF">2021-03-01T10:35:00Z</dcterms:modified>
</cp:coreProperties>
</file>